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570" w:rsidRPr="00792BCE" w:rsidRDefault="00640993" w:rsidP="00640993">
      <w:pPr>
        <w:jc w:val="center"/>
      </w:pPr>
      <w:r w:rsidRPr="00792BCE">
        <w:rPr>
          <w:rFonts w:hint="eastAsia"/>
        </w:rPr>
        <w:t>選挙人名簿抄本閲覧申出書（政治活動）</w:t>
      </w:r>
    </w:p>
    <w:p w:rsidR="00640993" w:rsidRDefault="00640993" w:rsidP="00640993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　月　　　日</w:t>
      </w:r>
    </w:p>
    <w:p w:rsidR="00640993" w:rsidRDefault="00640993" w:rsidP="00640993">
      <w:pPr>
        <w:ind w:right="8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えりも町選挙管理委員会委員長　様</w:t>
      </w:r>
    </w:p>
    <w:p w:rsidR="00640993" w:rsidRDefault="00640993" w:rsidP="00640993">
      <w:pPr>
        <w:spacing w:line="440" w:lineRule="exact"/>
        <w:ind w:right="111" w:firstLineChars="2000" w:firstLine="4200"/>
        <w:rPr>
          <w:sz w:val="21"/>
          <w:szCs w:val="21"/>
        </w:rPr>
      </w:pPr>
      <w:r>
        <w:rPr>
          <w:rFonts w:hint="eastAsia"/>
          <w:sz w:val="21"/>
          <w:szCs w:val="21"/>
        </w:rPr>
        <w:t>申出者　氏名　　　　　　　　　　　　　　㊞</w:t>
      </w:r>
    </w:p>
    <w:p w:rsidR="00640993" w:rsidRDefault="00640993" w:rsidP="00640993">
      <w:pPr>
        <w:spacing w:line="440" w:lineRule="exact"/>
        <w:ind w:right="8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住所</w:t>
      </w:r>
    </w:p>
    <w:p w:rsidR="00640993" w:rsidRDefault="00792BCE" w:rsidP="00640993">
      <w:pPr>
        <w:ind w:right="840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2984500</wp:posOffset>
                </wp:positionH>
                <wp:positionV relativeFrom="paragraph">
                  <wp:posOffset>216535</wp:posOffset>
                </wp:positionV>
                <wp:extent cx="2638425" cy="4095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09575"/>
                        </a:xfrm>
                        <a:prstGeom prst="bracketPair">
                          <a:avLst>
                            <a:gd name="adj" fmla="val 589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5E4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5pt;margin-top:17.05pt;width:207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" adj="1274" strokecolor="black [3213]" strokeweight=".5pt">
                <v:stroke joinstyle="miter"/>
                <w10:wrap anchorx="margin"/>
              </v:shape>
            </w:pict>
          </mc:Fallback>
        </mc:AlternateContent>
      </w:r>
      <w:r w:rsidR="00640993" w:rsidRPr="00640993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2965450</wp:posOffset>
                </wp:positionH>
                <wp:positionV relativeFrom="paragraph">
                  <wp:posOffset>175895</wp:posOffset>
                </wp:positionV>
                <wp:extent cx="26765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993" w:rsidRPr="00640993" w:rsidRDefault="00640993" w:rsidP="00792BCE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6409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</w:t>
                            </w:r>
                            <w:r w:rsidRPr="00792B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出者が</w:t>
                            </w:r>
                            <w:r w:rsidRPr="00792BCE">
                              <w:rPr>
                                <w:sz w:val="16"/>
                                <w:szCs w:val="16"/>
                              </w:rPr>
                              <w:t>政党その他の政治</w:t>
                            </w:r>
                            <w:r w:rsidRPr="00792B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団体</w:t>
                            </w:r>
                            <w:r w:rsidRPr="00792BCE">
                              <w:rPr>
                                <w:sz w:val="16"/>
                                <w:szCs w:val="16"/>
                              </w:rPr>
                              <w:t>である</w:t>
                            </w:r>
                            <w:r w:rsidRPr="00792BC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場合に</w:t>
                            </w:r>
                            <w:r w:rsidRPr="00792BCE">
                              <w:rPr>
                                <w:sz w:val="16"/>
                                <w:szCs w:val="16"/>
                              </w:rPr>
                              <w:t>あっては、その名称及び、代表者の氏名及び主たる事務所の所在地を記載してください。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3.5pt;margin-top:13.85pt;width:210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" stroked="f">
                <v:textbox style="mso-fit-shape-to-text:t">
                  <w:txbxContent>
                    <w:p w:rsidR="00640993" w:rsidRPr="00640993" w:rsidRDefault="00640993" w:rsidP="00792BCE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640993">
                        <w:rPr>
                          <w:rFonts w:hint="eastAsia"/>
                          <w:sz w:val="18"/>
                          <w:szCs w:val="18"/>
                        </w:rPr>
                        <w:t>申</w:t>
                      </w:r>
                      <w:r w:rsidRPr="00792BCE">
                        <w:rPr>
                          <w:rFonts w:hint="eastAsia"/>
                          <w:sz w:val="16"/>
                          <w:szCs w:val="16"/>
                        </w:rPr>
                        <w:t>出者が</w:t>
                      </w:r>
                      <w:r w:rsidRPr="00792BCE">
                        <w:rPr>
                          <w:sz w:val="16"/>
                          <w:szCs w:val="16"/>
                        </w:rPr>
                        <w:t>政党その他の政治</w:t>
                      </w:r>
                      <w:r w:rsidRPr="00792BCE">
                        <w:rPr>
                          <w:rFonts w:hint="eastAsia"/>
                          <w:sz w:val="16"/>
                          <w:szCs w:val="16"/>
                        </w:rPr>
                        <w:t>団体</w:t>
                      </w:r>
                      <w:r w:rsidRPr="00792BCE">
                        <w:rPr>
                          <w:sz w:val="16"/>
                          <w:szCs w:val="16"/>
                        </w:rPr>
                        <w:t>である</w:t>
                      </w:r>
                      <w:r w:rsidRPr="00792BCE">
                        <w:rPr>
                          <w:rFonts w:hint="eastAsia"/>
                          <w:sz w:val="16"/>
                          <w:szCs w:val="16"/>
                        </w:rPr>
                        <w:t>場合に</w:t>
                      </w:r>
                      <w:r w:rsidRPr="00792BCE">
                        <w:rPr>
                          <w:sz w:val="16"/>
                          <w:szCs w:val="16"/>
                        </w:rPr>
                        <w:t>あっては、その名称及び、代表者の氏名及び主たる事務所の所在地を記載してください。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0993">
        <w:rPr>
          <w:rFonts w:hint="eastAsia"/>
          <w:sz w:val="21"/>
          <w:szCs w:val="21"/>
        </w:rPr>
        <w:t xml:space="preserve">　　　　　　　　　　　　　　　　　　　　　　　（電話番号）</w:t>
      </w:r>
    </w:p>
    <w:p w:rsidR="00640993" w:rsidRDefault="00640993" w:rsidP="00640993">
      <w:pPr>
        <w:ind w:right="840"/>
        <w:rPr>
          <w:sz w:val="21"/>
          <w:szCs w:val="21"/>
        </w:rPr>
      </w:pPr>
    </w:p>
    <w:p w:rsidR="00640993" w:rsidRDefault="00640993" w:rsidP="00640993">
      <w:pPr>
        <w:ind w:right="840"/>
        <w:rPr>
          <w:sz w:val="21"/>
          <w:szCs w:val="21"/>
        </w:rPr>
      </w:pPr>
    </w:p>
    <w:p w:rsidR="00640993" w:rsidRDefault="00640993" w:rsidP="00640993">
      <w:pPr>
        <w:ind w:right="-31"/>
        <w:rPr>
          <w:rFonts w:hAnsi="ＭＳ 明朝"/>
          <w:color w:val="000000" w:themeColor="text1"/>
          <w:sz w:val="21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hAnsi="ＭＳ 明朝" w:hint="eastAsia"/>
          <w:color w:val="000000" w:themeColor="text1"/>
          <w:sz w:val="21"/>
          <w:szCs w:val="21"/>
          <w14:textOutline w14:w="9525" w14:cap="rnd" w14:cmpd="sng" w14:algn="ctr">
            <w14:noFill/>
            <w14:prstDash w14:val="solid"/>
            <w14:bevel/>
          </w14:textOutline>
        </w:rPr>
        <w:t xml:space="preserve">　下記のとおり、政治活動（選挙運動を含む。）をするため、選挙人名簿抄本を閲覧する必要がありますので、閲覧の申出をします。</w:t>
      </w:r>
    </w:p>
    <w:p w:rsidR="00640993" w:rsidRDefault="00640993" w:rsidP="00640993">
      <w:pPr>
        <w:spacing w:line="120" w:lineRule="exact"/>
        <w:ind w:right="-28"/>
        <w:rPr>
          <w:rFonts w:hAnsi="ＭＳ 明朝" w:hint="eastAsia"/>
          <w:color w:val="000000" w:themeColor="text1"/>
          <w:sz w:val="21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"/>
        <w:gridCol w:w="1984"/>
        <w:gridCol w:w="6582"/>
      </w:tblGrid>
      <w:tr w:rsidR="00C026B0" w:rsidTr="00595407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6B0" w:rsidRDefault="00595407" w:rsidP="00595407">
            <w:pPr>
              <w:spacing w:line="300" w:lineRule="exact"/>
              <w:ind w:right="-28"/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１　活動の内容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6B0" w:rsidRDefault="00595407" w:rsidP="00792BCE">
            <w:pPr>
              <w:spacing w:line="300" w:lineRule="exact"/>
              <w:ind w:right="-28" w:firstLineChars="50" w:firstLine="105"/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政治活動（選挙運動を含む。）</w:t>
            </w:r>
          </w:p>
        </w:tc>
      </w:tr>
      <w:tr w:rsidR="00C026B0" w:rsidTr="0059540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6B0" w:rsidRDefault="00595407" w:rsidP="00595407">
            <w:pPr>
              <w:spacing w:line="300" w:lineRule="exact"/>
              <w:ind w:right="-28"/>
              <w:rPr>
                <w:rFonts w:hAnsi="ＭＳ 明朝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２　閲覧事項の</w:t>
            </w:r>
          </w:p>
          <w:p w:rsidR="00595407" w:rsidRDefault="00595407" w:rsidP="00595407">
            <w:pPr>
              <w:spacing w:line="300" w:lineRule="exact"/>
              <w:ind w:right="-28"/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　利用の目的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B0" w:rsidRPr="00595407" w:rsidRDefault="00595407" w:rsidP="00595407">
            <w:pPr>
              <w:spacing w:line="200" w:lineRule="exact"/>
              <w:ind w:right="-28"/>
              <w:rPr>
                <w:rFonts w:hAnsi="ＭＳ 明朝" w:hint="eastAsia"/>
                <w:color w:val="000000" w:themeColor="text1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（できる限り具体的に記載すること。）</w:t>
            </w:r>
          </w:p>
        </w:tc>
      </w:tr>
      <w:tr w:rsidR="00C026B0" w:rsidTr="0059540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6B0" w:rsidRDefault="00595407" w:rsidP="00595407">
            <w:pPr>
              <w:spacing w:line="300" w:lineRule="exact"/>
              <w:ind w:right="-28"/>
              <w:rPr>
                <w:rFonts w:hAnsi="ＭＳ 明朝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３　閲覧者の氏名</w:t>
            </w:r>
          </w:p>
          <w:p w:rsidR="00595407" w:rsidRDefault="00595407" w:rsidP="00595407">
            <w:pPr>
              <w:spacing w:line="300" w:lineRule="exact"/>
              <w:ind w:right="-28"/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　及び住所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6B0" w:rsidRDefault="00C026B0" w:rsidP="00595407">
            <w:pPr>
              <w:spacing w:line="300" w:lineRule="exact"/>
              <w:ind w:right="-28"/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026B0" w:rsidTr="00595407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6B0" w:rsidRDefault="00595407" w:rsidP="00595407">
            <w:pPr>
              <w:spacing w:line="300" w:lineRule="exact"/>
              <w:ind w:right="-28"/>
              <w:rPr>
                <w:rFonts w:hAnsi="ＭＳ 明朝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４　閲覧事項の</w:t>
            </w:r>
          </w:p>
          <w:p w:rsidR="00595407" w:rsidRDefault="00595407" w:rsidP="00595407">
            <w:pPr>
              <w:spacing w:line="300" w:lineRule="exact"/>
              <w:ind w:right="-28"/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　管理の方法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B0" w:rsidRPr="00595407" w:rsidRDefault="00595407" w:rsidP="00595407">
            <w:pPr>
              <w:spacing w:line="200" w:lineRule="exact"/>
              <w:ind w:right="-28"/>
              <w:rPr>
                <w:rFonts w:hAnsi="ＭＳ 明朝" w:hint="eastAsia"/>
                <w:color w:val="000000" w:themeColor="text1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（</w:t>
            </w:r>
            <w:r w:rsidR="00C13E09">
              <w:rPr>
                <w:rFonts w:hAnsi="ＭＳ 明朝" w:hint="eastAsia"/>
                <w:color w:val="000000" w:themeColor="text1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管理体制や廃棄の時期、方法等について具体的に記載すること。）</w:t>
            </w:r>
          </w:p>
        </w:tc>
      </w:tr>
      <w:tr w:rsidR="00C026B0" w:rsidTr="00595407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6B0" w:rsidRDefault="00595407" w:rsidP="00595407">
            <w:pPr>
              <w:spacing w:line="300" w:lineRule="exact"/>
              <w:ind w:right="-28"/>
              <w:rPr>
                <w:rFonts w:hAnsi="ＭＳ 明朝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５　閲覧対象者</w:t>
            </w:r>
          </w:p>
          <w:p w:rsidR="00595407" w:rsidRDefault="00595407" w:rsidP="00595407">
            <w:pPr>
              <w:spacing w:line="300" w:lineRule="exact"/>
              <w:ind w:right="-28"/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　の範囲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6B0" w:rsidRDefault="00C026B0" w:rsidP="00595407">
            <w:pPr>
              <w:spacing w:line="300" w:lineRule="exact"/>
              <w:ind w:right="-28"/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026B0" w:rsidTr="00C13E09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6B0" w:rsidRDefault="00595407" w:rsidP="00595407">
            <w:pPr>
              <w:spacing w:line="300" w:lineRule="exact"/>
              <w:ind w:right="-28"/>
              <w:rPr>
                <w:rFonts w:hAnsi="ＭＳ 明朝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６　閲覧者に</w:t>
            </w:r>
          </w:p>
          <w:p w:rsidR="00595407" w:rsidRDefault="00595407" w:rsidP="00595407">
            <w:pPr>
              <w:spacing w:line="300" w:lineRule="exact"/>
              <w:ind w:right="-28"/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　関する事項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B0" w:rsidRPr="00C13E09" w:rsidRDefault="00C13E09" w:rsidP="00C13E09">
            <w:pPr>
              <w:spacing w:line="200" w:lineRule="exact"/>
              <w:ind w:right="-28"/>
              <w:rPr>
                <w:rFonts w:hAnsi="ＭＳ 明朝" w:hint="eastAsia"/>
                <w:color w:val="000000" w:themeColor="text1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（閲覧者</w:t>
            </w:r>
            <w:proofErr w:type="gramStart"/>
            <w:r>
              <w:rPr>
                <w:rFonts w:hAnsi="ＭＳ 明朝" w:hint="eastAsia"/>
                <w:color w:val="000000" w:themeColor="text1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が</w:t>
            </w:r>
            <w:proofErr w:type="gramEnd"/>
            <w:r>
              <w:rPr>
                <w:rFonts w:hAnsi="ＭＳ 明朝" w:hint="eastAsia"/>
                <w:color w:val="000000" w:themeColor="text1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申出者</w:t>
            </w:r>
            <w:proofErr w:type="gramStart"/>
            <w:r>
              <w:rPr>
                <w:rFonts w:hAnsi="ＭＳ 明朝" w:hint="eastAsia"/>
                <w:color w:val="000000" w:themeColor="text1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が</w:t>
            </w:r>
            <w:proofErr w:type="gramEnd"/>
            <w:r>
              <w:rPr>
                <w:rFonts w:hAnsi="ＭＳ 明朝" w:hint="eastAsia"/>
                <w:color w:val="000000" w:themeColor="text1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指定する者である場合、その旨を記載すること。申出者が政党その他の政治団体である場合には、併せて、閲覧者が当該政党その他の政治団体の役職員・構成員である旨記載すること。）</w:t>
            </w:r>
          </w:p>
        </w:tc>
      </w:tr>
      <w:tr w:rsidR="00595407" w:rsidTr="0059540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83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5407" w:rsidRDefault="00595407" w:rsidP="00595407">
            <w:pPr>
              <w:spacing w:line="300" w:lineRule="exact"/>
              <w:ind w:right="-28"/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申出者が公職の候補者等であるとき</w:t>
            </w:r>
          </w:p>
        </w:tc>
      </w:tr>
      <w:tr w:rsidR="00C026B0" w:rsidTr="00C13E09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69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C026B0" w:rsidRDefault="00C026B0" w:rsidP="00595407">
            <w:pPr>
              <w:spacing w:line="300" w:lineRule="exact"/>
              <w:ind w:right="-28"/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407" w:rsidRDefault="00595407" w:rsidP="00595407">
            <w:pPr>
              <w:spacing w:line="300" w:lineRule="exact"/>
              <w:ind w:right="-28"/>
              <w:rPr>
                <w:rFonts w:hAnsi="ＭＳ 明朝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７　立候補しよう</w:t>
            </w:r>
          </w:p>
          <w:p w:rsidR="00595407" w:rsidRDefault="00595407" w:rsidP="00595407">
            <w:pPr>
              <w:spacing w:line="300" w:lineRule="exact"/>
              <w:ind w:right="-28" w:firstLineChars="100" w:firstLine="210"/>
              <w:rPr>
                <w:rFonts w:hAnsi="ＭＳ 明朝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とする選挙の</w:t>
            </w:r>
          </w:p>
          <w:p w:rsidR="00595407" w:rsidRDefault="00595407" w:rsidP="00595407">
            <w:pPr>
              <w:spacing w:line="300" w:lineRule="exact"/>
              <w:ind w:right="-28" w:firstLineChars="100" w:firstLine="210"/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種類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26B0" w:rsidRPr="00C13E09" w:rsidRDefault="00C13E09" w:rsidP="00C13E09">
            <w:pPr>
              <w:spacing w:line="200" w:lineRule="exact"/>
              <w:ind w:right="-28"/>
              <w:rPr>
                <w:rFonts w:hAnsi="ＭＳ 明朝" w:hint="eastAsia"/>
                <w:color w:val="000000" w:themeColor="text1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（現職の場合は、その職名も併せて記載すること。）</w:t>
            </w:r>
          </w:p>
        </w:tc>
      </w:tr>
      <w:tr w:rsidR="00C026B0" w:rsidTr="00C13E0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26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6B0" w:rsidRDefault="00C026B0" w:rsidP="00595407">
            <w:pPr>
              <w:spacing w:line="300" w:lineRule="exact"/>
              <w:ind w:right="-28"/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6B0" w:rsidRDefault="00595407" w:rsidP="00595407">
            <w:pPr>
              <w:spacing w:line="300" w:lineRule="exact"/>
              <w:ind w:right="-28"/>
              <w:rPr>
                <w:rFonts w:hAnsi="ＭＳ 明朝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８　候補者閲覧</w:t>
            </w:r>
          </w:p>
          <w:p w:rsidR="00595407" w:rsidRDefault="00595407" w:rsidP="00595407">
            <w:pPr>
              <w:spacing w:line="300" w:lineRule="exact"/>
              <w:ind w:right="-28"/>
              <w:rPr>
                <w:rFonts w:hAnsi="ＭＳ 明朝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　事項取扱者</w:t>
            </w:r>
          </w:p>
          <w:p w:rsidR="00595407" w:rsidRDefault="00595407" w:rsidP="00595407">
            <w:pPr>
              <w:spacing w:line="300" w:lineRule="exact"/>
              <w:ind w:right="-28"/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　の指定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E09" w:rsidRDefault="00C13E09" w:rsidP="00C13E09">
            <w:pPr>
              <w:spacing w:line="100" w:lineRule="exact"/>
              <w:ind w:right="-28"/>
              <w:rPr>
                <w:rFonts w:hAnsi="ＭＳ 明朝"/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C13E09" w:rsidRDefault="00C13E09" w:rsidP="00792BCE">
            <w:pPr>
              <w:spacing w:line="240" w:lineRule="exact"/>
              <w:ind w:right="-28" w:firstLineChars="50" w:firstLine="100"/>
              <w:rPr>
                <w:rFonts w:hAnsi="ＭＳ 明朝"/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別添申出書のとおり、法第28条の２第４項規定による申出を</w:t>
            </w:r>
          </w:p>
          <w:p w:rsidR="00C13E09" w:rsidRPr="00C13E09" w:rsidRDefault="00C13E09" w:rsidP="00C13E09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right="-28"/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する　　　　　　□　しない</w:t>
            </w:r>
          </w:p>
        </w:tc>
      </w:tr>
      <w:tr w:rsidR="00595407" w:rsidTr="00595407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8835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95407" w:rsidRDefault="00595407" w:rsidP="00595407">
            <w:pPr>
              <w:spacing w:line="300" w:lineRule="exact"/>
              <w:ind w:right="-28"/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申出者が政党その他の政治団体であるとき</w:t>
            </w:r>
          </w:p>
        </w:tc>
      </w:tr>
      <w:tr w:rsidR="00C026B0" w:rsidTr="0059540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69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C026B0" w:rsidRDefault="00C026B0" w:rsidP="00595407">
            <w:pPr>
              <w:spacing w:line="300" w:lineRule="exact"/>
              <w:ind w:right="-28"/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6B0" w:rsidRDefault="00595407" w:rsidP="00595407">
            <w:pPr>
              <w:spacing w:line="300" w:lineRule="exact"/>
              <w:ind w:right="-28"/>
              <w:rPr>
                <w:rFonts w:hAnsi="ＭＳ 明朝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９　政治団体閲</w:t>
            </w:r>
          </w:p>
          <w:p w:rsidR="00595407" w:rsidRDefault="00595407" w:rsidP="00595407">
            <w:pPr>
              <w:spacing w:line="300" w:lineRule="exact"/>
              <w:ind w:right="-28"/>
              <w:rPr>
                <w:rFonts w:hAnsi="ＭＳ 明朝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　覧事項取扱</w:t>
            </w:r>
          </w:p>
          <w:p w:rsidR="00595407" w:rsidRDefault="00595407" w:rsidP="00595407">
            <w:pPr>
              <w:spacing w:line="300" w:lineRule="exact"/>
              <w:ind w:right="-28"/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　者の指定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6B0" w:rsidRDefault="00C026B0" w:rsidP="00595407">
            <w:pPr>
              <w:spacing w:line="300" w:lineRule="exact"/>
              <w:ind w:right="-28"/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026B0" w:rsidTr="00C13E09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26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26B0" w:rsidRDefault="00C026B0" w:rsidP="00595407">
            <w:pPr>
              <w:spacing w:line="300" w:lineRule="exact"/>
              <w:ind w:right="-28"/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5407" w:rsidRDefault="00595407" w:rsidP="00595407">
            <w:pPr>
              <w:spacing w:line="300" w:lineRule="exact"/>
              <w:ind w:right="-28"/>
              <w:rPr>
                <w:rFonts w:hAnsi="ＭＳ 明朝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10　承認法人の</w:t>
            </w:r>
          </w:p>
          <w:p w:rsidR="00C026B0" w:rsidRDefault="00595407" w:rsidP="00595407">
            <w:pPr>
              <w:spacing w:line="300" w:lineRule="exact"/>
              <w:ind w:right="-28" w:firstLineChars="200" w:firstLine="420"/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申出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E09" w:rsidRDefault="00C13E09" w:rsidP="00C13E09">
            <w:pPr>
              <w:spacing w:line="100" w:lineRule="exact"/>
              <w:ind w:right="-28"/>
              <w:rPr>
                <w:rFonts w:hAnsi="ＭＳ 明朝"/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:rsidR="00C13E09" w:rsidRPr="00C13E09" w:rsidRDefault="00C13E09" w:rsidP="00792BCE">
            <w:pPr>
              <w:spacing w:line="240" w:lineRule="exact"/>
              <w:ind w:right="-28" w:firstLineChars="50" w:firstLine="100"/>
              <w:rPr>
                <w:rFonts w:hAnsi="ＭＳ 明朝" w:hint="eastAsia"/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0" w:name="_GoBack"/>
            <w:bookmarkEnd w:id="0"/>
            <w:r>
              <w:rPr>
                <w:rFonts w:hAnsi="ＭＳ 明朝" w:hint="eastAsia"/>
                <w:color w:val="000000" w:themeColor="text1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別添申出書のとおり、法第28条の２第４項規定による申出を</w:t>
            </w:r>
          </w:p>
          <w:p w:rsidR="00C026B0" w:rsidRPr="00C13E09" w:rsidRDefault="00C13E09" w:rsidP="00C13E09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567" w:right="-28" w:hanging="357"/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13E09"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する　　　　　　□　しない</w:t>
            </w:r>
          </w:p>
        </w:tc>
      </w:tr>
      <w:tr w:rsidR="00C13E09" w:rsidTr="00792BCE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3E09" w:rsidRDefault="00C13E09" w:rsidP="00C13E09">
            <w:pPr>
              <w:spacing w:line="300" w:lineRule="exact"/>
              <w:ind w:right="-28"/>
              <w:jc w:val="center"/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備　　　考</w:t>
            </w:r>
          </w:p>
        </w:tc>
        <w:tc>
          <w:tcPr>
            <w:tcW w:w="6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3E09" w:rsidRPr="00C13E09" w:rsidRDefault="00C13E09" w:rsidP="00C13E09">
            <w:pPr>
              <w:spacing w:line="200" w:lineRule="exact"/>
              <w:ind w:right="-28"/>
              <w:rPr>
                <w:rFonts w:hAnsi="ＭＳ 明朝" w:hint="eastAsia"/>
                <w:color w:val="000000" w:themeColor="text1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Ansi="ＭＳ 明朝" w:hint="eastAsia"/>
                <w:color w:val="000000" w:themeColor="text1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（</w:t>
            </w:r>
            <w:r>
              <w:rPr>
                <w:rFonts w:hAnsi="ＭＳ 明朝" w:hint="eastAsia"/>
                <w:color w:val="000000" w:themeColor="text1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添付書類について記載すること。規則第３条の２第２項ただし書の規定により同項第２号ロに掲げる政治活動の実績を示す</w:t>
            </w:r>
            <w:r w:rsidR="00792BCE">
              <w:rPr>
                <w:rFonts w:hAnsi="ＭＳ 明朝" w:hint="eastAsia"/>
                <w:color w:val="000000" w:themeColor="text1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資料の添付を省略する場合には、その旨並びに当該政党その他の政治団体に所属する公職にある者（少なくとも１人）の氏名及びその者の公職の種類を記載すること。</w:t>
            </w:r>
            <w:r>
              <w:rPr>
                <w:rFonts w:hAnsi="ＭＳ 明朝" w:hint="eastAsia"/>
                <w:color w:val="000000" w:themeColor="text1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）</w:t>
            </w:r>
          </w:p>
        </w:tc>
      </w:tr>
    </w:tbl>
    <w:p w:rsidR="00640993" w:rsidRPr="00640993" w:rsidRDefault="00640993" w:rsidP="00595407">
      <w:pPr>
        <w:spacing w:line="300" w:lineRule="exact"/>
        <w:ind w:right="-28"/>
        <w:rPr>
          <w:rFonts w:hAnsi="ＭＳ 明朝" w:hint="eastAsia"/>
          <w:color w:val="000000" w:themeColor="text1"/>
          <w:sz w:val="21"/>
          <w:szCs w:val="21"/>
          <w14:textOutline w14:w="9525" w14:cap="rnd" w14:cmpd="sng" w14:algn="ctr">
            <w14:noFill/>
            <w14:prstDash w14:val="solid"/>
            <w14:bevel/>
          </w14:textOutline>
        </w:rPr>
      </w:pPr>
    </w:p>
    <w:sectPr w:rsidR="00640993" w:rsidRPr="00640993" w:rsidSect="00C13E09">
      <w:pgSz w:w="11906" w:h="16838"/>
      <w:pgMar w:top="1134" w:right="141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B454A"/>
    <w:multiLevelType w:val="hybridMultilevel"/>
    <w:tmpl w:val="AC06F02C"/>
    <w:lvl w:ilvl="0" w:tplc="CAD274EA">
      <w:start w:val="1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97"/>
    <w:rsid w:val="000F4097"/>
    <w:rsid w:val="00354570"/>
    <w:rsid w:val="00595407"/>
    <w:rsid w:val="00640993"/>
    <w:rsid w:val="00792BCE"/>
    <w:rsid w:val="00C026B0"/>
    <w:rsid w:val="00C1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5613B0"/>
  <w15:chartTrackingRefBased/>
  <w15:docId w15:val="{6CBF298C-0FB9-44A1-BD8B-A2E77369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E0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92B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2B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藤井大吾</dc:creator>
  <cp:keywords/>
  <dc:description/>
  <cp:lastModifiedBy>藤井大吾</cp:lastModifiedBy>
  <cp:revision>2</cp:revision>
  <cp:lastPrinted>2023-03-07T07:48:00Z</cp:lastPrinted>
  <dcterms:created xsi:type="dcterms:W3CDTF">2023-03-07T07:03:00Z</dcterms:created>
  <dcterms:modified xsi:type="dcterms:W3CDTF">2023-03-07T07:52:00Z</dcterms:modified>
</cp:coreProperties>
</file>