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A3DC3" w14:textId="6C85F09A" w:rsidR="00294483" w:rsidRPr="00F32ECE" w:rsidRDefault="00F32ECE" w:rsidP="00F32ECE">
      <w:pPr>
        <w:jc w:val="center"/>
        <w:rPr>
          <w:rFonts w:ascii="ＭＳ ゴシック" w:eastAsia="ＭＳ ゴシック" w:hAnsi="ＭＳ ゴシック"/>
          <w:color w:val="000000" w:themeColor="text1"/>
          <w:sz w:val="32"/>
          <w:szCs w:val="32"/>
        </w:rPr>
      </w:pPr>
      <w:bookmarkStart w:id="0" w:name="_GoBack"/>
      <w:bookmarkEnd w:id="0"/>
      <w:r w:rsidRPr="00F32ECE">
        <w:rPr>
          <w:rFonts w:ascii="ＭＳ ゴシック" w:eastAsia="ＭＳ ゴシック" w:hAnsi="ＭＳ ゴシック" w:hint="eastAsia"/>
          <w:color w:val="000000" w:themeColor="text1"/>
          <w:sz w:val="32"/>
          <w:szCs w:val="32"/>
        </w:rPr>
        <w:t>日高東部消防組合</w:t>
      </w:r>
      <w:r w:rsidR="00F071AD">
        <w:rPr>
          <w:rFonts w:ascii="ＭＳ ゴシック" w:eastAsia="ＭＳ ゴシック" w:hAnsi="ＭＳ ゴシック" w:hint="eastAsia"/>
          <w:color w:val="000000" w:themeColor="text1"/>
          <w:sz w:val="32"/>
          <w:szCs w:val="32"/>
        </w:rPr>
        <w:t>予防・危険物</w:t>
      </w:r>
      <w:r w:rsidR="000D2684" w:rsidRPr="00F32ECE">
        <w:rPr>
          <w:rFonts w:ascii="ＭＳ ゴシック" w:eastAsia="ＭＳ ゴシック" w:hAnsi="ＭＳ ゴシック" w:hint="eastAsia"/>
          <w:color w:val="000000" w:themeColor="text1"/>
          <w:sz w:val="32"/>
          <w:szCs w:val="32"/>
        </w:rPr>
        <w:t>指導指針</w:t>
      </w:r>
    </w:p>
    <w:p w14:paraId="70CA621A" w14:textId="0A9F4D60" w:rsidR="000D2684" w:rsidRPr="003E0364" w:rsidRDefault="000D2684">
      <w:pPr>
        <w:rPr>
          <w:rFonts w:ascii="ＭＳ 明朝" w:eastAsia="ＭＳ 明朝" w:hAnsi="ＭＳ 明朝"/>
          <w:color w:val="000000" w:themeColor="text1"/>
          <w:sz w:val="24"/>
          <w:szCs w:val="24"/>
        </w:rPr>
      </w:pPr>
    </w:p>
    <w:p w14:paraId="075FEDE3" w14:textId="290C464C" w:rsidR="000D2684" w:rsidRPr="003E0364" w:rsidRDefault="00236EB7" w:rsidP="000C0080">
      <w:pPr>
        <w:jc w:val="right"/>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0D2684" w:rsidRPr="003E0364">
        <w:rPr>
          <w:rFonts w:ascii="ＭＳ 明朝" w:eastAsia="ＭＳ 明朝" w:hAnsi="ＭＳ 明朝" w:hint="eastAsia"/>
          <w:color w:val="000000" w:themeColor="text1"/>
          <w:sz w:val="24"/>
          <w:szCs w:val="24"/>
        </w:rPr>
        <w:t>内容現在：令和</w:t>
      </w:r>
      <w:r w:rsidR="005844CC">
        <w:rPr>
          <w:rFonts w:ascii="ＭＳ 明朝" w:eastAsia="ＭＳ 明朝" w:hAnsi="ＭＳ 明朝" w:hint="eastAsia"/>
          <w:color w:val="000000" w:themeColor="text1"/>
          <w:sz w:val="24"/>
          <w:szCs w:val="24"/>
        </w:rPr>
        <w:t>７</w:t>
      </w:r>
      <w:r w:rsidR="000D2684" w:rsidRPr="003E0364">
        <w:rPr>
          <w:rFonts w:ascii="ＭＳ 明朝" w:eastAsia="ＭＳ 明朝" w:hAnsi="ＭＳ 明朝" w:hint="eastAsia"/>
          <w:color w:val="000000" w:themeColor="text1"/>
          <w:sz w:val="24"/>
          <w:szCs w:val="24"/>
        </w:rPr>
        <w:t>年（202</w:t>
      </w:r>
      <w:r w:rsidR="005844CC">
        <w:rPr>
          <w:rFonts w:ascii="ＭＳ 明朝" w:eastAsia="ＭＳ 明朝" w:hAnsi="ＭＳ 明朝" w:hint="eastAsia"/>
          <w:color w:val="000000" w:themeColor="text1"/>
          <w:sz w:val="24"/>
          <w:szCs w:val="24"/>
        </w:rPr>
        <w:t>5</w:t>
      </w:r>
      <w:r w:rsidR="000D2684" w:rsidRPr="003E0364">
        <w:rPr>
          <w:rFonts w:ascii="ＭＳ 明朝" w:eastAsia="ＭＳ 明朝" w:hAnsi="ＭＳ 明朝" w:hint="eastAsia"/>
          <w:color w:val="000000" w:themeColor="text1"/>
          <w:sz w:val="24"/>
          <w:szCs w:val="24"/>
        </w:rPr>
        <w:t>年）７月１日</w:t>
      </w:r>
      <w:r w:rsidRPr="003E0364">
        <w:rPr>
          <w:rFonts w:ascii="ＭＳ 明朝" w:eastAsia="ＭＳ 明朝" w:hAnsi="ＭＳ 明朝" w:hint="eastAsia"/>
          <w:color w:val="000000" w:themeColor="text1"/>
          <w:sz w:val="24"/>
          <w:szCs w:val="24"/>
        </w:rPr>
        <w:t>）</w:t>
      </w:r>
    </w:p>
    <w:p w14:paraId="3D918B60" w14:textId="1CE65FD4" w:rsidR="000D2684" w:rsidRPr="003E0364" w:rsidRDefault="000D2684">
      <w:pPr>
        <w:rPr>
          <w:rFonts w:ascii="ＭＳ 明朝" w:eastAsia="ＭＳ 明朝" w:hAnsi="ＭＳ 明朝"/>
          <w:color w:val="000000" w:themeColor="text1"/>
          <w:sz w:val="24"/>
          <w:szCs w:val="24"/>
        </w:rPr>
      </w:pPr>
    </w:p>
    <w:p w14:paraId="0F117163" w14:textId="47DB2A72" w:rsidR="00294483" w:rsidRPr="003E0364" w:rsidRDefault="00294483">
      <w:pPr>
        <w:rPr>
          <w:rFonts w:ascii="ＭＳ 明朝" w:eastAsia="ＭＳ 明朝" w:hAnsi="ＭＳ 明朝"/>
          <w:color w:val="000000" w:themeColor="text1"/>
          <w:sz w:val="24"/>
          <w:szCs w:val="24"/>
        </w:rPr>
      </w:pPr>
    </w:p>
    <w:p w14:paraId="0EDB1B7E" w14:textId="01B2E29F" w:rsidR="00294483" w:rsidRPr="003E0364" w:rsidRDefault="00BE31DB">
      <w:pPr>
        <w:rPr>
          <w:rFonts w:ascii="ＭＳ ゴシック" w:eastAsia="ＭＳ ゴシック" w:hAnsi="ＭＳ ゴシック"/>
          <w:b/>
          <w:bCs/>
          <w:color w:val="000000" w:themeColor="text1"/>
          <w:sz w:val="24"/>
          <w:szCs w:val="24"/>
        </w:rPr>
      </w:pPr>
      <w:r w:rsidRPr="003E0364">
        <w:rPr>
          <w:rFonts w:ascii="ＭＳ ゴシック" w:eastAsia="ＭＳ ゴシック" w:hAnsi="ＭＳ ゴシック" w:hint="eastAsia"/>
          <w:b/>
          <w:bCs/>
          <w:color w:val="000000" w:themeColor="text1"/>
          <w:sz w:val="24"/>
          <w:szCs w:val="24"/>
        </w:rPr>
        <w:t>１　目的</w:t>
      </w:r>
      <w:r w:rsidR="000F40DB" w:rsidRPr="003E0364">
        <w:rPr>
          <w:rFonts w:ascii="ＭＳ ゴシック" w:eastAsia="ＭＳ ゴシック" w:hAnsi="ＭＳ ゴシック" w:hint="eastAsia"/>
          <w:b/>
          <w:bCs/>
          <w:color w:val="000000" w:themeColor="text1"/>
          <w:sz w:val="24"/>
          <w:szCs w:val="24"/>
        </w:rPr>
        <w:t>・対象</w:t>
      </w:r>
    </w:p>
    <w:p w14:paraId="644E8FE3" w14:textId="74CFC9C7" w:rsidR="00BE31DB" w:rsidRPr="003E0364" w:rsidRDefault="00BE31DB">
      <w:pPr>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 xml:space="preserve">　この指針は、消防法及び日高東部消防組合</w:t>
      </w:r>
      <w:r w:rsidR="00C4200B" w:rsidRPr="007B4A8C">
        <w:rPr>
          <w:rFonts w:ascii="ＭＳ 明朝" w:eastAsia="ＭＳ 明朝" w:hAnsi="ＭＳ 明朝" w:hint="eastAsia"/>
          <w:sz w:val="24"/>
          <w:szCs w:val="24"/>
        </w:rPr>
        <w:t>火災</w:t>
      </w:r>
      <w:r w:rsidRPr="003E0364">
        <w:rPr>
          <w:rFonts w:ascii="ＭＳ 明朝" w:eastAsia="ＭＳ 明朝" w:hAnsi="ＭＳ 明朝" w:hint="eastAsia"/>
          <w:color w:val="000000" w:themeColor="text1"/>
          <w:sz w:val="24"/>
          <w:szCs w:val="24"/>
        </w:rPr>
        <w:t>予防条例</w:t>
      </w:r>
      <w:r w:rsidR="00F63DF6" w:rsidRPr="003E0364">
        <w:rPr>
          <w:rFonts w:ascii="ＭＳ 明朝" w:eastAsia="ＭＳ 明朝" w:hAnsi="ＭＳ 明朝" w:hint="eastAsia"/>
          <w:color w:val="000000" w:themeColor="text1"/>
          <w:sz w:val="24"/>
          <w:szCs w:val="24"/>
        </w:rPr>
        <w:t>、関係法令</w:t>
      </w:r>
      <w:r w:rsidRPr="003E0364">
        <w:rPr>
          <w:rFonts w:ascii="ＭＳ 明朝" w:eastAsia="ＭＳ 明朝" w:hAnsi="ＭＳ 明朝" w:hint="eastAsia"/>
          <w:color w:val="000000" w:themeColor="text1"/>
          <w:sz w:val="24"/>
          <w:szCs w:val="24"/>
        </w:rPr>
        <w:t>の規定に基づく消防用設備等、危険物（指定数量未満の危険物を含む。）に係る届出の審査又は検査に必要な事項を定め、防火対象物</w:t>
      </w:r>
      <w:r w:rsidR="00236EB7" w:rsidRPr="003E0364">
        <w:rPr>
          <w:rFonts w:ascii="ＭＳ 明朝" w:eastAsia="ＭＳ 明朝" w:hAnsi="ＭＳ 明朝" w:hint="eastAsia"/>
          <w:color w:val="000000" w:themeColor="text1"/>
          <w:sz w:val="24"/>
          <w:szCs w:val="24"/>
        </w:rPr>
        <w:t>、危険物施設</w:t>
      </w:r>
      <w:r w:rsidRPr="003E0364">
        <w:rPr>
          <w:rFonts w:ascii="ＭＳ 明朝" w:eastAsia="ＭＳ 明朝" w:hAnsi="ＭＳ 明朝" w:hint="eastAsia"/>
          <w:color w:val="000000" w:themeColor="text1"/>
          <w:sz w:val="24"/>
          <w:szCs w:val="24"/>
        </w:rPr>
        <w:t>等の安全性向上に寄与することを目的とする。</w:t>
      </w:r>
    </w:p>
    <w:p w14:paraId="67F6F66E" w14:textId="77777777" w:rsidR="000D2684" w:rsidRPr="003E0364" w:rsidRDefault="000D2684">
      <w:pPr>
        <w:rPr>
          <w:rFonts w:ascii="ＭＳ 明朝" w:eastAsia="ＭＳ 明朝" w:hAnsi="ＭＳ 明朝"/>
          <w:color w:val="000000" w:themeColor="text1"/>
          <w:sz w:val="24"/>
          <w:szCs w:val="24"/>
        </w:rPr>
      </w:pPr>
    </w:p>
    <w:p w14:paraId="0160205B" w14:textId="1E08D485" w:rsidR="00262191" w:rsidRPr="003E0364" w:rsidRDefault="008B0AE1">
      <w:pPr>
        <w:rPr>
          <w:rFonts w:ascii="ＭＳ ゴシック" w:eastAsia="ＭＳ ゴシック" w:hAnsi="ＭＳ ゴシック"/>
          <w:b/>
          <w:bCs/>
          <w:color w:val="000000" w:themeColor="text1"/>
          <w:sz w:val="24"/>
          <w:szCs w:val="24"/>
        </w:rPr>
      </w:pPr>
      <w:r w:rsidRPr="003E0364">
        <w:rPr>
          <w:rFonts w:ascii="ＭＳ ゴシック" w:eastAsia="ＭＳ ゴシック" w:hAnsi="ＭＳ ゴシック" w:hint="eastAsia"/>
          <w:b/>
          <w:bCs/>
          <w:color w:val="000000" w:themeColor="text1"/>
          <w:sz w:val="24"/>
          <w:szCs w:val="24"/>
        </w:rPr>
        <w:t>２</w:t>
      </w:r>
      <w:r w:rsidR="00953252" w:rsidRPr="003E0364">
        <w:rPr>
          <w:rFonts w:ascii="ＭＳ ゴシック" w:eastAsia="ＭＳ ゴシック" w:hAnsi="ＭＳ ゴシック" w:hint="eastAsia"/>
          <w:b/>
          <w:bCs/>
          <w:color w:val="000000" w:themeColor="text1"/>
          <w:sz w:val="24"/>
          <w:szCs w:val="24"/>
        </w:rPr>
        <w:t xml:space="preserve">　</w:t>
      </w:r>
      <w:r w:rsidR="00B570D3" w:rsidRPr="003E0364">
        <w:rPr>
          <w:rFonts w:ascii="ＭＳ ゴシック" w:eastAsia="ＭＳ ゴシック" w:hAnsi="ＭＳ ゴシック" w:hint="eastAsia"/>
          <w:b/>
          <w:bCs/>
          <w:color w:val="000000" w:themeColor="text1"/>
          <w:sz w:val="24"/>
          <w:szCs w:val="24"/>
        </w:rPr>
        <w:t>凡例</w:t>
      </w:r>
    </w:p>
    <w:p w14:paraId="47BF32F2" w14:textId="6E6B2E81" w:rsidR="00B570D3" w:rsidRPr="003E0364" w:rsidRDefault="00627B0B">
      <w:pPr>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 xml:space="preserve">　</w:t>
      </w:r>
      <w:r w:rsidR="00B570D3" w:rsidRPr="003E0364">
        <w:rPr>
          <w:rFonts w:ascii="ＭＳ 明朝" w:eastAsia="ＭＳ 明朝" w:hAnsi="ＭＳ 明朝" w:hint="eastAsia"/>
          <w:color w:val="000000" w:themeColor="text1"/>
          <w:sz w:val="24"/>
          <w:szCs w:val="24"/>
        </w:rPr>
        <w:t>法令等の略語は、以下のとおりである。</w:t>
      </w:r>
    </w:p>
    <w:p w14:paraId="6930F10C" w14:textId="34FBDD51" w:rsidR="00B570D3"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（１）</w:t>
      </w:r>
      <w:r w:rsidR="00B570D3" w:rsidRPr="003E0364">
        <w:rPr>
          <w:rFonts w:ascii="ＭＳ 明朝" w:eastAsia="ＭＳ 明朝" w:hAnsi="ＭＳ 明朝" w:hint="eastAsia"/>
          <w:color w:val="000000" w:themeColor="text1"/>
          <w:sz w:val="24"/>
          <w:szCs w:val="24"/>
        </w:rPr>
        <w:t>条例</w:t>
      </w:r>
      <w:bookmarkStart w:id="1" w:name="_Hlk138080404"/>
      <w:r w:rsidR="00627B0B" w:rsidRPr="003E0364">
        <w:rPr>
          <w:rFonts w:ascii="ＭＳ 明朝" w:eastAsia="ＭＳ 明朝" w:hAnsi="ＭＳ 明朝"/>
          <w:color w:val="000000" w:themeColor="text1"/>
          <w:sz w:val="24"/>
          <w:szCs w:val="24"/>
        </w:rPr>
        <w:tab/>
      </w:r>
      <w:r w:rsidR="00B570D3" w:rsidRPr="003E0364">
        <w:rPr>
          <w:rFonts w:ascii="ＭＳ 明朝" w:eastAsia="ＭＳ 明朝" w:hAnsi="ＭＳ 明朝" w:hint="eastAsia"/>
          <w:color w:val="000000" w:themeColor="text1"/>
          <w:sz w:val="24"/>
          <w:szCs w:val="24"/>
        </w:rPr>
        <w:t>日高東部消防組合火災予防条例</w:t>
      </w:r>
      <w:bookmarkEnd w:id="1"/>
      <w:r w:rsidR="00B570D3" w:rsidRPr="003E0364">
        <w:rPr>
          <w:rFonts w:ascii="ＭＳ 明朝" w:eastAsia="ＭＳ 明朝" w:hAnsi="ＭＳ 明朝" w:hint="eastAsia"/>
          <w:color w:val="000000" w:themeColor="text1"/>
          <w:sz w:val="24"/>
          <w:szCs w:val="24"/>
        </w:rPr>
        <w:t>（昭和</w:t>
      </w:r>
      <w:r w:rsidR="000C6A28" w:rsidRPr="003E0364">
        <w:rPr>
          <w:rFonts w:ascii="ＭＳ 明朝" w:eastAsia="ＭＳ 明朝" w:hAnsi="ＭＳ 明朝" w:hint="eastAsia"/>
          <w:color w:val="000000" w:themeColor="text1"/>
          <w:sz w:val="24"/>
          <w:szCs w:val="24"/>
        </w:rPr>
        <w:t>61</w:t>
      </w:r>
      <w:r w:rsidR="00B570D3" w:rsidRPr="003E0364">
        <w:rPr>
          <w:rFonts w:ascii="ＭＳ 明朝" w:eastAsia="ＭＳ 明朝" w:hAnsi="ＭＳ 明朝" w:hint="eastAsia"/>
          <w:color w:val="000000" w:themeColor="text1"/>
          <w:sz w:val="24"/>
          <w:szCs w:val="24"/>
        </w:rPr>
        <w:t>年条例第１号）</w:t>
      </w:r>
    </w:p>
    <w:p w14:paraId="29390597" w14:textId="3D662A9E" w:rsidR="00B570D3"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B570D3" w:rsidRPr="003E0364">
        <w:rPr>
          <w:rFonts w:ascii="ＭＳ 明朝" w:eastAsia="ＭＳ 明朝" w:hAnsi="ＭＳ 明朝" w:hint="eastAsia"/>
          <w:color w:val="000000" w:themeColor="text1"/>
          <w:sz w:val="24"/>
          <w:szCs w:val="24"/>
        </w:rPr>
        <w:t>２</w:t>
      </w:r>
      <w:r w:rsidR="00627B0B" w:rsidRPr="003E0364">
        <w:rPr>
          <w:rFonts w:ascii="ＭＳ 明朝" w:eastAsia="ＭＳ 明朝" w:hAnsi="ＭＳ 明朝" w:hint="eastAsia"/>
          <w:color w:val="000000" w:themeColor="text1"/>
          <w:sz w:val="24"/>
          <w:szCs w:val="24"/>
        </w:rPr>
        <w:t>）</w:t>
      </w:r>
      <w:r w:rsidR="00310283" w:rsidRPr="003E0364">
        <w:rPr>
          <w:rFonts w:ascii="ＭＳ 明朝" w:eastAsia="ＭＳ 明朝" w:hAnsi="ＭＳ 明朝" w:hint="eastAsia"/>
          <w:color w:val="000000" w:themeColor="text1"/>
          <w:sz w:val="24"/>
          <w:szCs w:val="24"/>
        </w:rPr>
        <w:t>予防規則</w:t>
      </w:r>
      <w:bookmarkStart w:id="2" w:name="_Hlk138080604"/>
      <w:r w:rsidR="00627B0B" w:rsidRPr="003E0364">
        <w:rPr>
          <w:rFonts w:ascii="ＭＳ 明朝" w:eastAsia="ＭＳ 明朝" w:hAnsi="ＭＳ 明朝"/>
          <w:color w:val="000000" w:themeColor="text1"/>
          <w:sz w:val="24"/>
          <w:szCs w:val="24"/>
        </w:rPr>
        <w:tab/>
      </w:r>
      <w:r w:rsidR="00310283" w:rsidRPr="003E0364">
        <w:rPr>
          <w:rFonts w:ascii="ＭＳ 明朝" w:eastAsia="ＭＳ 明朝" w:hAnsi="ＭＳ 明朝" w:hint="eastAsia"/>
          <w:color w:val="000000" w:themeColor="text1"/>
          <w:sz w:val="24"/>
          <w:szCs w:val="24"/>
        </w:rPr>
        <w:t>日高東部消防組合</w:t>
      </w:r>
      <w:bookmarkEnd w:id="2"/>
      <w:r w:rsidR="00310283" w:rsidRPr="003E0364">
        <w:rPr>
          <w:rFonts w:ascii="ＭＳ 明朝" w:eastAsia="ＭＳ 明朝" w:hAnsi="ＭＳ 明朝" w:hint="eastAsia"/>
          <w:color w:val="000000" w:themeColor="text1"/>
          <w:sz w:val="24"/>
          <w:szCs w:val="24"/>
        </w:rPr>
        <w:t>火災予防条例施行規則（昭和</w:t>
      </w:r>
      <w:r w:rsidR="000C6A28" w:rsidRPr="003E0364">
        <w:rPr>
          <w:rFonts w:ascii="ＭＳ 明朝" w:eastAsia="ＭＳ 明朝" w:hAnsi="ＭＳ 明朝" w:hint="eastAsia"/>
          <w:color w:val="000000" w:themeColor="text1"/>
          <w:sz w:val="24"/>
          <w:szCs w:val="24"/>
        </w:rPr>
        <w:t>48</w:t>
      </w:r>
      <w:r w:rsidR="00310283" w:rsidRPr="003E0364">
        <w:rPr>
          <w:rFonts w:ascii="ＭＳ 明朝" w:eastAsia="ＭＳ 明朝" w:hAnsi="ＭＳ 明朝" w:hint="eastAsia"/>
          <w:color w:val="000000" w:themeColor="text1"/>
          <w:sz w:val="24"/>
          <w:szCs w:val="24"/>
        </w:rPr>
        <w:t>年規則第１号）</w:t>
      </w:r>
    </w:p>
    <w:p w14:paraId="1B5CF645" w14:textId="137DC019" w:rsidR="00310283"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310283" w:rsidRPr="003E0364">
        <w:rPr>
          <w:rFonts w:ascii="ＭＳ 明朝" w:eastAsia="ＭＳ 明朝" w:hAnsi="ＭＳ 明朝" w:hint="eastAsia"/>
          <w:color w:val="000000" w:themeColor="text1"/>
          <w:sz w:val="24"/>
          <w:szCs w:val="24"/>
        </w:rPr>
        <w:t>３</w:t>
      </w:r>
      <w:r w:rsidRPr="003E0364">
        <w:rPr>
          <w:rFonts w:ascii="ＭＳ 明朝" w:eastAsia="ＭＳ 明朝" w:hAnsi="ＭＳ 明朝" w:hint="eastAsia"/>
          <w:color w:val="000000" w:themeColor="text1"/>
          <w:sz w:val="24"/>
          <w:szCs w:val="24"/>
        </w:rPr>
        <w:t>）</w:t>
      </w:r>
      <w:r w:rsidR="00310283" w:rsidRPr="003E0364">
        <w:rPr>
          <w:rFonts w:ascii="ＭＳ 明朝" w:eastAsia="ＭＳ 明朝" w:hAnsi="ＭＳ 明朝" w:hint="eastAsia"/>
          <w:color w:val="000000" w:themeColor="text1"/>
          <w:sz w:val="24"/>
          <w:szCs w:val="24"/>
        </w:rPr>
        <w:t>危険物規則</w:t>
      </w:r>
      <w:r w:rsidR="00627B0B" w:rsidRPr="003E0364">
        <w:rPr>
          <w:rFonts w:ascii="ＭＳ 明朝" w:eastAsia="ＭＳ 明朝" w:hAnsi="ＭＳ 明朝"/>
          <w:color w:val="000000" w:themeColor="text1"/>
          <w:sz w:val="24"/>
          <w:szCs w:val="24"/>
        </w:rPr>
        <w:tab/>
      </w:r>
      <w:r w:rsidR="00310283" w:rsidRPr="003E0364">
        <w:rPr>
          <w:rFonts w:ascii="ＭＳ 明朝" w:eastAsia="ＭＳ 明朝" w:hAnsi="ＭＳ 明朝" w:hint="eastAsia"/>
          <w:color w:val="000000" w:themeColor="text1"/>
          <w:sz w:val="24"/>
          <w:szCs w:val="24"/>
        </w:rPr>
        <w:t>日高東部消防組合危険物の規制に関する規則（平成</w:t>
      </w:r>
      <w:r w:rsidR="000C6A28" w:rsidRPr="003E0364">
        <w:rPr>
          <w:rFonts w:ascii="ＭＳ 明朝" w:eastAsia="ＭＳ 明朝" w:hAnsi="ＭＳ 明朝" w:hint="eastAsia"/>
          <w:color w:val="000000" w:themeColor="text1"/>
          <w:sz w:val="24"/>
          <w:szCs w:val="24"/>
        </w:rPr>
        <w:t>31</w:t>
      </w:r>
      <w:r w:rsidR="00310283" w:rsidRPr="003E0364">
        <w:rPr>
          <w:rFonts w:ascii="ＭＳ 明朝" w:eastAsia="ＭＳ 明朝" w:hAnsi="ＭＳ 明朝" w:hint="eastAsia"/>
          <w:color w:val="000000" w:themeColor="text1"/>
          <w:sz w:val="24"/>
          <w:szCs w:val="24"/>
        </w:rPr>
        <w:t>年規則第３号）</w:t>
      </w:r>
    </w:p>
    <w:p w14:paraId="4F243C4F" w14:textId="5A3F4A9C" w:rsidR="00CC36B7"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CC36B7" w:rsidRPr="003E0364">
        <w:rPr>
          <w:rFonts w:ascii="ＭＳ 明朝" w:eastAsia="ＭＳ 明朝" w:hAnsi="ＭＳ 明朝" w:hint="eastAsia"/>
          <w:color w:val="000000" w:themeColor="text1"/>
          <w:sz w:val="24"/>
          <w:szCs w:val="24"/>
        </w:rPr>
        <w:t>４</w:t>
      </w:r>
      <w:r w:rsidRPr="003E0364">
        <w:rPr>
          <w:rFonts w:ascii="ＭＳ 明朝" w:eastAsia="ＭＳ 明朝" w:hAnsi="ＭＳ 明朝" w:hint="eastAsia"/>
          <w:color w:val="000000" w:themeColor="text1"/>
          <w:sz w:val="24"/>
          <w:szCs w:val="24"/>
        </w:rPr>
        <w:t>）</w:t>
      </w:r>
      <w:r w:rsidR="00CC36B7" w:rsidRPr="003E0364">
        <w:rPr>
          <w:rFonts w:ascii="ＭＳ 明朝" w:eastAsia="ＭＳ 明朝" w:hAnsi="ＭＳ 明朝" w:hint="eastAsia"/>
          <w:color w:val="000000" w:themeColor="text1"/>
          <w:sz w:val="24"/>
          <w:szCs w:val="24"/>
        </w:rPr>
        <w:t>法</w:t>
      </w:r>
      <w:r w:rsidR="00627B0B" w:rsidRPr="003E0364">
        <w:rPr>
          <w:rFonts w:ascii="ＭＳ 明朝" w:eastAsia="ＭＳ 明朝" w:hAnsi="ＭＳ 明朝"/>
          <w:color w:val="000000" w:themeColor="text1"/>
          <w:sz w:val="24"/>
          <w:szCs w:val="24"/>
        </w:rPr>
        <w:tab/>
      </w:r>
      <w:r w:rsidR="00CC36B7" w:rsidRPr="003E0364">
        <w:rPr>
          <w:rFonts w:ascii="ＭＳ 明朝" w:eastAsia="ＭＳ 明朝" w:hAnsi="ＭＳ 明朝" w:hint="eastAsia"/>
          <w:color w:val="000000" w:themeColor="text1"/>
          <w:sz w:val="24"/>
          <w:szCs w:val="24"/>
        </w:rPr>
        <w:t>消防法</w:t>
      </w:r>
      <w:r w:rsidR="00CC36B7" w:rsidRPr="003E0364">
        <w:rPr>
          <w:rFonts w:ascii="ＭＳ 明朝" w:eastAsia="ＭＳ 明朝" w:hAnsi="ＭＳ 明朝"/>
          <w:color w:val="000000" w:themeColor="text1"/>
          <w:sz w:val="24"/>
          <w:szCs w:val="24"/>
        </w:rPr>
        <w:t>（昭和</w:t>
      </w:r>
      <w:r w:rsidR="000C6A28" w:rsidRPr="003E0364">
        <w:rPr>
          <w:rFonts w:ascii="ＭＳ 明朝" w:eastAsia="ＭＳ 明朝" w:hAnsi="ＭＳ 明朝" w:hint="eastAsia"/>
          <w:color w:val="000000" w:themeColor="text1"/>
          <w:sz w:val="24"/>
          <w:szCs w:val="24"/>
        </w:rPr>
        <w:t>23</w:t>
      </w:r>
      <w:r w:rsidR="00CC36B7" w:rsidRPr="003E0364">
        <w:rPr>
          <w:rFonts w:ascii="ＭＳ 明朝" w:eastAsia="ＭＳ 明朝" w:hAnsi="ＭＳ 明朝"/>
          <w:color w:val="000000" w:themeColor="text1"/>
          <w:sz w:val="24"/>
          <w:szCs w:val="24"/>
        </w:rPr>
        <w:t>年法律第</w:t>
      </w:r>
      <w:r w:rsidR="000C6A28" w:rsidRPr="003E0364">
        <w:rPr>
          <w:rFonts w:ascii="ＭＳ 明朝" w:eastAsia="ＭＳ 明朝" w:hAnsi="ＭＳ 明朝" w:hint="eastAsia"/>
          <w:color w:val="000000" w:themeColor="text1"/>
          <w:sz w:val="24"/>
          <w:szCs w:val="24"/>
        </w:rPr>
        <w:t>186</w:t>
      </w:r>
      <w:r w:rsidR="00CC36B7" w:rsidRPr="003E0364">
        <w:rPr>
          <w:rFonts w:ascii="ＭＳ 明朝" w:eastAsia="ＭＳ 明朝" w:hAnsi="ＭＳ 明朝"/>
          <w:color w:val="000000" w:themeColor="text1"/>
          <w:sz w:val="24"/>
          <w:szCs w:val="24"/>
        </w:rPr>
        <w:t>号）</w:t>
      </w:r>
    </w:p>
    <w:p w14:paraId="44631288" w14:textId="491E201B" w:rsidR="00CC36B7"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CC36B7" w:rsidRPr="003E0364">
        <w:rPr>
          <w:rFonts w:ascii="ＭＳ 明朝" w:eastAsia="ＭＳ 明朝" w:hAnsi="ＭＳ 明朝" w:hint="eastAsia"/>
          <w:color w:val="000000" w:themeColor="text1"/>
          <w:sz w:val="24"/>
          <w:szCs w:val="24"/>
        </w:rPr>
        <w:t>５</w:t>
      </w:r>
      <w:r w:rsidRPr="003E0364">
        <w:rPr>
          <w:rFonts w:ascii="ＭＳ 明朝" w:eastAsia="ＭＳ 明朝" w:hAnsi="ＭＳ 明朝" w:hint="eastAsia"/>
          <w:color w:val="000000" w:themeColor="text1"/>
          <w:sz w:val="24"/>
          <w:szCs w:val="24"/>
        </w:rPr>
        <w:t>）</w:t>
      </w:r>
      <w:r w:rsidR="00CC36B7" w:rsidRPr="003E0364">
        <w:rPr>
          <w:rFonts w:ascii="ＭＳ 明朝" w:eastAsia="ＭＳ 明朝" w:hAnsi="ＭＳ 明朝"/>
          <w:color w:val="000000" w:themeColor="text1"/>
          <w:sz w:val="24"/>
          <w:szCs w:val="24"/>
        </w:rPr>
        <w:t>組織法</w:t>
      </w:r>
      <w:r w:rsidR="00627B0B" w:rsidRPr="003E0364">
        <w:rPr>
          <w:rFonts w:ascii="ＭＳ 明朝" w:eastAsia="ＭＳ 明朝" w:hAnsi="ＭＳ 明朝"/>
          <w:color w:val="000000" w:themeColor="text1"/>
          <w:sz w:val="24"/>
          <w:szCs w:val="24"/>
        </w:rPr>
        <w:tab/>
      </w:r>
      <w:r w:rsidR="00CC36B7" w:rsidRPr="003E0364">
        <w:rPr>
          <w:rFonts w:ascii="ＭＳ 明朝" w:eastAsia="ＭＳ 明朝" w:hAnsi="ＭＳ 明朝"/>
          <w:color w:val="000000" w:themeColor="text1"/>
          <w:sz w:val="24"/>
          <w:szCs w:val="24"/>
        </w:rPr>
        <w:t>消防組織法（昭和</w:t>
      </w:r>
      <w:r w:rsidR="000C6A28" w:rsidRPr="003E0364">
        <w:rPr>
          <w:rFonts w:ascii="ＭＳ 明朝" w:eastAsia="ＭＳ 明朝" w:hAnsi="ＭＳ 明朝" w:hint="eastAsia"/>
          <w:color w:val="000000" w:themeColor="text1"/>
          <w:sz w:val="24"/>
          <w:szCs w:val="24"/>
        </w:rPr>
        <w:t>22</w:t>
      </w:r>
      <w:r w:rsidR="00CC36B7" w:rsidRPr="003E0364">
        <w:rPr>
          <w:rFonts w:ascii="ＭＳ 明朝" w:eastAsia="ＭＳ 明朝" w:hAnsi="ＭＳ 明朝"/>
          <w:color w:val="000000" w:themeColor="text1"/>
          <w:sz w:val="24"/>
          <w:szCs w:val="24"/>
        </w:rPr>
        <w:t>年法律第</w:t>
      </w:r>
      <w:r w:rsidR="000C6A28" w:rsidRPr="003E0364">
        <w:rPr>
          <w:rFonts w:ascii="ＭＳ 明朝" w:eastAsia="ＭＳ 明朝" w:hAnsi="ＭＳ 明朝" w:hint="eastAsia"/>
          <w:color w:val="000000" w:themeColor="text1"/>
          <w:sz w:val="24"/>
          <w:szCs w:val="24"/>
        </w:rPr>
        <w:t>226</w:t>
      </w:r>
      <w:r w:rsidR="00CC36B7" w:rsidRPr="003E0364">
        <w:rPr>
          <w:rFonts w:ascii="ＭＳ 明朝" w:eastAsia="ＭＳ 明朝" w:hAnsi="ＭＳ 明朝"/>
          <w:color w:val="000000" w:themeColor="text1"/>
          <w:sz w:val="24"/>
          <w:szCs w:val="24"/>
        </w:rPr>
        <w:t>号）</w:t>
      </w:r>
    </w:p>
    <w:p w14:paraId="476F8627" w14:textId="23C2990E" w:rsidR="00B570D3"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CC36B7" w:rsidRPr="003E0364">
        <w:rPr>
          <w:rFonts w:ascii="ＭＳ 明朝" w:eastAsia="ＭＳ 明朝" w:hAnsi="ＭＳ 明朝" w:hint="eastAsia"/>
          <w:color w:val="000000" w:themeColor="text1"/>
          <w:sz w:val="24"/>
          <w:szCs w:val="24"/>
        </w:rPr>
        <w:t>６</w:t>
      </w:r>
      <w:r w:rsidRPr="003E0364">
        <w:rPr>
          <w:rFonts w:ascii="ＭＳ 明朝" w:eastAsia="ＭＳ 明朝" w:hAnsi="ＭＳ 明朝" w:hint="eastAsia"/>
          <w:color w:val="000000" w:themeColor="text1"/>
          <w:sz w:val="24"/>
          <w:szCs w:val="24"/>
        </w:rPr>
        <w:t>）</w:t>
      </w:r>
      <w:r w:rsidR="000510A4" w:rsidRPr="003E0364">
        <w:rPr>
          <w:rFonts w:ascii="ＭＳ 明朝" w:eastAsia="ＭＳ 明朝" w:hAnsi="ＭＳ 明朝"/>
          <w:color w:val="000000" w:themeColor="text1"/>
          <w:sz w:val="24"/>
          <w:szCs w:val="24"/>
        </w:rPr>
        <w:t>政令</w:t>
      </w:r>
      <w:r w:rsidR="00627B0B" w:rsidRPr="003E0364">
        <w:rPr>
          <w:rFonts w:ascii="ＭＳ 明朝" w:eastAsia="ＭＳ 明朝" w:hAnsi="ＭＳ 明朝"/>
          <w:color w:val="000000" w:themeColor="text1"/>
          <w:sz w:val="24"/>
          <w:szCs w:val="24"/>
        </w:rPr>
        <w:tab/>
      </w:r>
      <w:r w:rsidR="000510A4" w:rsidRPr="003E0364">
        <w:rPr>
          <w:rFonts w:ascii="ＭＳ 明朝" w:eastAsia="ＭＳ 明朝" w:hAnsi="ＭＳ 明朝"/>
          <w:color w:val="000000" w:themeColor="text1"/>
          <w:sz w:val="24"/>
          <w:szCs w:val="24"/>
        </w:rPr>
        <w:t>消防法施行令（昭和</w:t>
      </w:r>
      <w:r w:rsidR="000C6A28" w:rsidRPr="003E0364">
        <w:rPr>
          <w:rFonts w:ascii="ＭＳ 明朝" w:eastAsia="ＭＳ 明朝" w:hAnsi="ＭＳ 明朝" w:hint="eastAsia"/>
          <w:color w:val="000000" w:themeColor="text1"/>
          <w:sz w:val="24"/>
          <w:szCs w:val="24"/>
        </w:rPr>
        <w:t>36</w:t>
      </w:r>
      <w:r w:rsidR="000510A4" w:rsidRPr="003E0364">
        <w:rPr>
          <w:rFonts w:ascii="ＭＳ 明朝" w:eastAsia="ＭＳ 明朝" w:hAnsi="ＭＳ 明朝"/>
          <w:color w:val="000000" w:themeColor="text1"/>
          <w:sz w:val="24"/>
          <w:szCs w:val="24"/>
        </w:rPr>
        <w:t>年政令第</w:t>
      </w:r>
      <w:r w:rsidR="000C6A28" w:rsidRPr="003E0364">
        <w:rPr>
          <w:rFonts w:ascii="ＭＳ 明朝" w:eastAsia="ＭＳ 明朝" w:hAnsi="ＭＳ 明朝" w:hint="eastAsia"/>
          <w:color w:val="000000" w:themeColor="text1"/>
          <w:sz w:val="24"/>
          <w:szCs w:val="24"/>
        </w:rPr>
        <w:t>37</w:t>
      </w:r>
      <w:r w:rsidR="000510A4" w:rsidRPr="003E0364">
        <w:rPr>
          <w:rFonts w:ascii="ＭＳ 明朝" w:eastAsia="ＭＳ 明朝" w:hAnsi="ＭＳ 明朝"/>
          <w:color w:val="000000" w:themeColor="text1"/>
          <w:sz w:val="24"/>
          <w:szCs w:val="24"/>
        </w:rPr>
        <w:t>号）</w:t>
      </w:r>
    </w:p>
    <w:p w14:paraId="1C7A6FAB" w14:textId="7B76817A" w:rsidR="00B570D3"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B570D3" w:rsidRPr="003E0364">
        <w:rPr>
          <w:rFonts w:ascii="ＭＳ 明朝" w:eastAsia="ＭＳ 明朝" w:hAnsi="ＭＳ 明朝" w:hint="eastAsia"/>
          <w:color w:val="000000" w:themeColor="text1"/>
          <w:sz w:val="24"/>
          <w:szCs w:val="24"/>
        </w:rPr>
        <w:t>７</w:t>
      </w:r>
      <w:r w:rsidRPr="003E0364">
        <w:rPr>
          <w:rFonts w:ascii="ＭＳ 明朝" w:eastAsia="ＭＳ 明朝" w:hAnsi="ＭＳ 明朝" w:hint="eastAsia"/>
          <w:color w:val="000000" w:themeColor="text1"/>
          <w:sz w:val="24"/>
          <w:szCs w:val="24"/>
        </w:rPr>
        <w:t>）</w:t>
      </w:r>
      <w:r w:rsidR="000510A4" w:rsidRPr="003E0364">
        <w:rPr>
          <w:rFonts w:ascii="ＭＳ 明朝" w:eastAsia="ＭＳ 明朝" w:hAnsi="ＭＳ 明朝"/>
          <w:color w:val="000000" w:themeColor="text1"/>
          <w:sz w:val="24"/>
          <w:szCs w:val="24"/>
        </w:rPr>
        <w:t>省令</w:t>
      </w:r>
      <w:r w:rsidR="00627B0B" w:rsidRPr="003E0364">
        <w:rPr>
          <w:rFonts w:ascii="ＭＳ 明朝" w:eastAsia="ＭＳ 明朝" w:hAnsi="ＭＳ 明朝"/>
          <w:color w:val="000000" w:themeColor="text1"/>
          <w:sz w:val="24"/>
          <w:szCs w:val="24"/>
        </w:rPr>
        <w:tab/>
      </w:r>
      <w:r w:rsidR="000510A4" w:rsidRPr="003E0364">
        <w:rPr>
          <w:rFonts w:ascii="ＭＳ 明朝" w:eastAsia="ＭＳ 明朝" w:hAnsi="ＭＳ 明朝"/>
          <w:color w:val="000000" w:themeColor="text1"/>
          <w:sz w:val="24"/>
          <w:szCs w:val="24"/>
        </w:rPr>
        <w:t>消防法施行規則（昭和</w:t>
      </w:r>
      <w:r w:rsidR="000C6A28" w:rsidRPr="003E0364">
        <w:rPr>
          <w:rFonts w:ascii="ＭＳ 明朝" w:eastAsia="ＭＳ 明朝" w:hAnsi="ＭＳ 明朝" w:hint="eastAsia"/>
          <w:color w:val="000000" w:themeColor="text1"/>
          <w:sz w:val="24"/>
          <w:szCs w:val="24"/>
        </w:rPr>
        <w:t>36</w:t>
      </w:r>
      <w:r w:rsidR="000510A4" w:rsidRPr="003E0364">
        <w:rPr>
          <w:rFonts w:ascii="ＭＳ 明朝" w:eastAsia="ＭＳ 明朝" w:hAnsi="ＭＳ 明朝"/>
          <w:color w:val="000000" w:themeColor="text1"/>
          <w:sz w:val="24"/>
          <w:szCs w:val="24"/>
        </w:rPr>
        <w:t>年自治省令第６号）</w:t>
      </w:r>
    </w:p>
    <w:p w14:paraId="201AC35F" w14:textId="0C522BE5" w:rsidR="00B570D3"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B570D3" w:rsidRPr="003E0364">
        <w:rPr>
          <w:rFonts w:ascii="ＭＳ 明朝" w:eastAsia="ＭＳ 明朝" w:hAnsi="ＭＳ 明朝" w:hint="eastAsia"/>
          <w:color w:val="000000" w:themeColor="text1"/>
          <w:sz w:val="24"/>
          <w:szCs w:val="24"/>
        </w:rPr>
        <w:t>８</w:t>
      </w:r>
      <w:r w:rsidRPr="003E0364">
        <w:rPr>
          <w:rFonts w:ascii="ＭＳ 明朝" w:eastAsia="ＭＳ 明朝" w:hAnsi="ＭＳ 明朝" w:hint="eastAsia"/>
          <w:color w:val="000000" w:themeColor="text1"/>
          <w:sz w:val="24"/>
          <w:szCs w:val="24"/>
        </w:rPr>
        <w:t>）</w:t>
      </w:r>
      <w:r w:rsidR="00803BF5" w:rsidRPr="003E0364">
        <w:rPr>
          <w:rFonts w:ascii="ＭＳ 明朝" w:eastAsia="ＭＳ 明朝" w:hAnsi="ＭＳ 明朝"/>
          <w:color w:val="000000" w:themeColor="text1"/>
          <w:sz w:val="24"/>
          <w:szCs w:val="24"/>
        </w:rPr>
        <w:t>危政令</w:t>
      </w:r>
      <w:r w:rsidR="00627B0B" w:rsidRPr="003E0364">
        <w:rPr>
          <w:rFonts w:ascii="ＭＳ 明朝" w:eastAsia="ＭＳ 明朝" w:hAnsi="ＭＳ 明朝"/>
          <w:color w:val="000000" w:themeColor="text1"/>
          <w:sz w:val="24"/>
          <w:szCs w:val="24"/>
        </w:rPr>
        <w:tab/>
      </w:r>
      <w:r w:rsidR="00803BF5" w:rsidRPr="003E0364">
        <w:rPr>
          <w:rFonts w:ascii="ＭＳ 明朝" w:eastAsia="ＭＳ 明朝" w:hAnsi="ＭＳ 明朝"/>
          <w:color w:val="000000" w:themeColor="text1"/>
          <w:sz w:val="24"/>
          <w:szCs w:val="24"/>
        </w:rPr>
        <w:t>危険物の規制に関する政令（昭和</w:t>
      </w:r>
      <w:r w:rsidR="000C6A28" w:rsidRPr="003E0364">
        <w:rPr>
          <w:rFonts w:ascii="ＭＳ 明朝" w:eastAsia="ＭＳ 明朝" w:hAnsi="ＭＳ 明朝" w:hint="eastAsia"/>
          <w:color w:val="000000" w:themeColor="text1"/>
          <w:sz w:val="24"/>
          <w:szCs w:val="24"/>
        </w:rPr>
        <w:t>34</w:t>
      </w:r>
      <w:r w:rsidR="00803BF5" w:rsidRPr="003E0364">
        <w:rPr>
          <w:rFonts w:ascii="ＭＳ 明朝" w:eastAsia="ＭＳ 明朝" w:hAnsi="ＭＳ 明朝"/>
          <w:color w:val="000000" w:themeColor="text1"/>
          <w:sz w:val="24"/>
          <w:szCs w:val="24"/>
        </w:rPr>
        <w:t>年政令第</w:t>
      </w:r>
      <w:r w:rsidR="000C6A28" w:rsidRPr="003E0364">
        <w:rPr>
          <w:rFonts w:ascii="ＭＳ 明朝" w:eastAsia="ＭＳ 明朝" w:hAnsi="ＭＳ 明朝" w:hint="eastAsia"/>
          <w:color w:val="000000" w:themeColor="text1"/>
          <w:sz w:val="24"/>
          <w:szCs w:val="24"/>
        </w:rPr>
        <w:t>306</w:t>
      </w:r>
      <w:r w:rsidR="00803BF5" w:rsidRPr="003E0364">
        <w:rPr>
          <w:rFonts w:ascii="ＭＳ 明朝" w:eastAsia="ＭＳ 明朝" w:hAnsi="ＭＳ 明朝"/>
          <w:color w:val="000000" w:themeColor="text1"/>
          <w:sz w:val="24"/>
          <w:szCs w:val="24"/>
        </w:rPr>
        <w:t>号）</w:t>
      </w:r>
    </w:p>
    <w:p w14:paraId="6908906E" w14:textId="1DB18AF9" w:rsidR="00803BF5"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803BF5" w:rsidRPr="003E0364">
        <w:rPr>
          <w:rFonts w:ascii="ＭＳ 明朝" w:eastAsia="ＭＳ 明朝" w:hAnsi="ＭＳ 明朝" w:hint="eastAsia"/>
          <w:color w:val="000000" w:themeColor="text1"/>
          <w:sz w:val="24"/>
          <w:szCs w:val="24"/>
        </w:rPr>
        <w:t>９</w:t>
      </w:r>
      <w:r w:rsidRPr="003E0364">
        <w:rPr>
          <w:rFonts w:ascii="ＭＳ 明朝" w:eastAsia="ＭＳ 明朝" w:hAnsi="ＭＳ 明朝" w:hint="eastAsia"/>
          <w:color w:val="000000" w:themeColor="text1"/>
          <w:sz w:val="24"/>
          <w:szCs w:val="24"/>
        </w:rPr>
        <w:t>）</w:t>
      </w:r>
      <w:r w:rsidR="00803BF5" w:rsidRPr="003E0364">
        <w:rPr>
          <w:rFonts w:ascii="ＭＳ 明朝" w:eastAsia="ＭＳ 明朝" w:hAnsi="ＭＳ 明朝"/>
          <w:color w:val="000000" w:themeColor="text1"/>
          <w:sz w:val="24"/>
          <w:szCs w:val="24"/>
        </w:rPr>
        <w:t>危</w:t>
      </w:r>
      <w:r w:rsidR="007E33F2" w:rsidRPr="003E0364">
        <w:rPr>
          <w:rFonts w:ascii="ＭＳ 明朝" w:eastAsia="ＭＳ 明朝" w:hAnsi="ＭＳ 明朝" w:hint="eastAsia"/>
          <w:color w:val="000000" w:themeColor="text1"/>
          <w:sz w:val="24"/>
          <w:szCs w:val="24"/>
        </w:rPr>
        <w:t>省令</w:t>
      </w:r>
      <w:r w:rsidR="00627B0B" w:rsidRPr="003E0364">
        <w:rPr>
          <w:rFonts w:ascii="ＭＳ 明朝" w:eastAsia="ＭＳ 明朝" w:hAnsi="ＭＳ 明朝"/>
          <w:color w:val="000000" w:themeColor="text1"/>
          <w:sz w:val="24"/>
          <w:szCs w:val="24"/>
        </w:rPr>
        <w:tab/>
      </w:r>
      <w:r w:rsidR="00803BF5" w:rsidRPr="003E0364">
        <w:rPr>
          <w:rFonts w:ascii="ＭＳ 明朝" w:eastAsia="ＭＳ 明朝" w:hAnsi="ＭＳ 明朝"/>
          <w:color w:val="000000" w:themeColor="text1"/>
          <w:sz w:val="24"/>
          <w:szCs w:val="24"/>
        </w:rPr>
        <w:t>危険物の規制に関する規則（昭和</w:t>
      </w:r>
      <w:r w:rsidR="000C6A28" w:rsidRPr="003E0364">
        <w:rPr>
          <w:rFonts w:ascii="ＭＳ 明朝" w:eastAsia="ＭＳ 明朝" w:hAnsi="ＭＳ 明朝" w:hint="eastAsia"/>
          <w:color w:val="000000" w:themeColor="text1"/>
          <w:sz w:val="24"/>
          <w:szCs w:val="24"/>
        </w:rPr>
        <w:t>34</w:t>
      </w:r>
      <w:r w:rsidR="00803BF5" w:rsidRPr="003E0364">
        <w:rPr>
          <w:rFonts w:ascii="ＭＳ 明朝" w:eastAsia="ＭＳ 明朝" w:hAnsi="ＭＳ 明朝"/>
          <w:color w:val="000000" w:themeColor="text1"/>
          <w:sz w:val="24"/>
          <w:szCs w:val="24"/>
        </w:rPr>
        <w:t>年総理府令第</w:t>
      </w:r>
      <w:r w:rsidR="000C6A28" w:rsidRPr="003E0364">
        <w:rPr>
          <w:rFonts w:ascii="ＭＳ 明朝" w:eastAsia="ＭＳ 明朝" w:hAnsi="ＭＳ 明朝" w:hint="eastAsia"/>
          <w:color w:val="000000" w:themeColor="text1"/>
          <w:sz w:val="24"/>
          <w:szCs w:val="24"/>
        </w:rPr>
        <w:t>55</w:t>
      </w:r>
      <w:r w:rsidR="00803BF5" w:rsidRPr="003E0364">
        <w:rPr>
          <w:rFonts w:ascii="ＭＳ 明朝" w:eastAsia="ＭＳ 明朝" w:hAnsi="ＭＳ 明朝"/>
          <w:color w:val="000000" w:themeColor="text1"/>
          <w:sz w:val="24"/>
          <w:szCs w:val="24"/>
        </w:rPr>
        <w:t>号）</w:t>
      </w:r>
    </w:p>
    <w:p w14:paraId="42F22BAD" w14:textId="626319CA" w:rsidR="00803BF5"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803BF5" w:rsidRPr="003E0364">
        <w:rPr>
          <w:rFonts w:ascii="ＭＳ 明朝" w:eastAsia="ＭＳ 明朝" w:hAnsi="ＭＳ 明朝" w:hint="eastAsia"/>
          <w:color w:val="000000" w:themeColor="text1"/>
          <w:sz w:val="24"/>
          <w:szCs w:val="24"/>
        </w:rPr>
        <w:t>10</w:t>
      </w:r>
      <w:r w:rsidRPr="003E0364">
        <w:rPr>
          <w:rFonts w:ascii="ＭＳ 明朝" w:eastAsia="ＭＳ 明朝" w:hAnsi="ＭＳ 明朝" w:hint="eastAsia"/>
          <w:color w:val="000000" w:themeColor="text1"/>
          <w:sz w:val="24"/>
          <w:szCs w:val="24"/>
        </w:rPr>
        <w:t>）</w:t>
      </w:r>
      <w:r w:rsidR="00803BF5" w:rsidRPr="003E0364">
        <w:rPr>
          <w:rFonts w:ascii="ＭＳ 明朝" w:eastAsia="ＭＳ 明朝" w:hAnsi="ＭＳ 明朝"/>
          <w:color w:val="000000" w:themeColor="text1"/>
          <w:sz w:val="24"/>
          <w:szCs w:val="24"/>
        </w:rPr>
        <w:t>危告示</w:t>
      </w:r>
      <w:r w:rsidR="00627B0B" w:rsidRPr="003E0364">
        <w:rPr>
          <w:rFonts w:ascii="ＭＳ 明朝" w:eastAsia="ＭＳ 明朝" w:hAnsi="ＭＳ 明朝"/>
          <w:color w:val="000000" w:themeColor="text1"/>
          <w:sz w:val="24"/>
          <w:szCs w:val="24"/>
        </w:rPr>
        <w:tab/>
      </w:r>
      <w:r w:rsidR="00803BF5" w:rsidRPr="003E0364">
        <w:rPr>
          <w:rFonts w:ascii="ＭＳ 明朝" w:eastAsia="ＭＳ 明朝" w:hAnsi="ＭＳ 明朝"/>
          <w:color w:val="000000" w:themeColor="text1"/>
          <w:sz w:val="24"/>
          <w:szCs w:val="24"/>
        </w:rPr>
        <w:t>危険物の規制に関する技術上の細目を定める告示（昭和</w:t>
      </w:r>
      <w:r w:rsidR="000C6A28" w:rsidRPr="003E0364">
        <w:rPr>
          <w:rFonts w:ascii="ＭＳ 明朝" w:eastAsia="ＭＳ 明朝" w:hAnsi="ＭＳ 明朝" w:hint="eastAsia"/>
          <w:color w:val="000000" w:themeColor="text1"/>
          <w:sz w:val="24"/>
          <w:szCs w:val="24"/>
        </w:rPr>
        <w:t>49</w:t>
      </w:r>
      <w:r w:rsidR="00803BF5" w:rsidRPr="003E0364">
        <w:rPr>
          <w:rFonts w:ascii="ＭＳ 明朝" w:eastAsia="ＭＳ 明朝" w:hAnsi="ＭＳ 明朝"/>
          <w:color w:val="000000" w:themeColor="text1"/>
          <w:sz w:val="24"/>
          <w:szCs w:val="24"/>
        </w:rPr>
        <w:t>年自治省告示第</w:t>
      </w:r>
      <w:r w:rsidR="000C6A28" w:rsidRPr="003E0364">
        <w:rPr>
          <w:rFonts w:ascii="ＭＳ 明朝" w:eastAsia="ＭＳ 明朝" w:hAnsi="ＭＳ 明朝" w:hint="eastAsia"/>
          <w:color w:val="000000" w:themeColor="text1"/>
          <w:sz w:val="24"/>
          <w:szCs w:val="24"/>
        </w:rPr>
        <w:t>99</w:t>
      </w:r>
      <w:r w:rsidR="00803BF5" w:rsidRPr="003E0364">
        <w:rPr>
          <w:rFonts w:ascii="ＭＳ 明朝" w:eastAsia="ＭＳ 明朝" w:hAnsi="ＭＳ 明朝"/>
          <w:color w:val="000000" w:themeColor="text1"/>
          <w:sz w:val="24"/>
          <w:szCs w:val="24"/>
        </w:rPr>
        <w:t>号）</w:t>
      </w:r>
    </w:p>
    <w:p w14:paraId="376D5274" w14:textId="0EE14875" w:rsidR="00B570D3"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803BF5" w:rsidRPr="003E0364">
        <w:rPr>
          <w:rFonts w:ascii="ＭＳ 明朝" w:eastAsia="ＭＳ 明朝" w:hAnsi="ＭＳ 明朝" w:hint="eastAsia"/>
          <w:color w:val="000000" w:themeColor="text1"/>
          <w:sz w:val="24"/>
          <w:szCs w:val="24"/>
        </w:rPr>
        <w:t>11</w:t>
      </w:r>
      <w:r w:rsidRPr="003E0364">
        <w:rPr>
          <w:rFonts w:ascii="ＭＳ 明朝" w:eastAsia="ＭＳ 明朝" w:hAnsi="ＭＳ 明朝" w:hint="eastAsia"/>
          <w:color w:val="000000" w:themeColor="text1"/>
          <w:sz w:val="24"/>
          <w:szCs w:val="24"/>
        </w:rPr>
        <w:t>）</w:t>
      </w:r>
      <w:r w:rsidR="00803BF5" w:rsidRPr="003E0364">
        <w:rPr>
          <w:rFonts w:ascii="ＭＳ 明朝" w:eastAsia="ＭＳ 明朝" w:hAnsi="ＭＳ 明朝"/>
          <w:color w:val="000000" w:themeColor="text1"/>
          <w:sz w:val="24"/>
          <w:szCs w:val="24"/>
        </w:rPr>
        <w:t>建基法</w:t>
      </w:r>
      <w:r w:rsidR="00627B0B" w:rsidRPr="003E0364">
        <w:rPr>
          <w:rFonts w:ascii="ＭＳ 明朝" w:eastAsia="ＭＳ 明朝" w:hAnsi="ＭＳ 明朝"/>
          <w:color w:val="000000" w:themeColor="text1"/>
          <w:sz w:val="24"/>
          <w:szCs w:val="24"/>
        </w:rPr>
        <w:tab/>
      </w:r>
      <w:r w:rsidR="00803BF5" w:rsidRPr="003E0364">
        <w:rPr>
          <w:rFonts w:ascii="ＭＳ 明朝" w:eastAsia="ＭＳ 明朝" w:hAnsi="ＭＳ 明朝"/>
          <w:color w:val="000000" w:themeColor="text1"/>
          <w:sz w:val="24"/>
          <w:szCs w:val="24"/>
        </w:rPr>
        <w:t>建築基準法（昭和</w:t>
      </w:r>
      <w:r w:rsidR="000C6A28" w:rsidRPr="003E0364">
        <w:rPr>
          <w:rFonts w:ascii="ＭＳ 明朝" w:eastAsia="ＭＳ 明朝" w:hAnsi="ＭＳ 明朝" w:hint="eastAsia"/>
          <w:color w:val="000000" w:themeColor="text1"/>
          <w:sz w:val="24"/>
          <w:szCs w:val="24"/>
        </w:rPr>
        <w:t>25</w:t>
      </w:r>
      <w:r w:rsidR="00803BF5" w:rsidRPr="003E0364">
        <w:rPr>
          <w:rFonts w:ascii="ＭＳ 明朝" w:eastAsia="ＭＳ 明朝" w:hAnsi="ＭＳ 明朝"/>
          <w:color w:val="000000" w:themeColor="text1"/>
          <w:sz w:val="24"/>
          <w:szCs w:val="24"/>
        </w:rPr>
        <w:t>年法律第</w:t>
      </w:r>
      <w:r w:rsidR="000C6A28" w:rsidRPr="003E0364">
        <w:rPr>
          <w:rFonts w:ascii="ＭＳ 明朝" w:eastAsia="ＭＳ 明朝" w:hAnsi="ＭＳ 明朝" w:hint="eastAsia"/>
          <w:color w:val="000000" w:themeColor="text1"/>
          <w:sz w:val="24"/>
          <w:szCs w:val="24"/>
        </w:rPr>
        <w:t>201</w:t>
      </w:r>
      <w:r w:rsidR="00803BF5" w:rsidRPr="003E0364">
        <w:rPr>
          <w:rFonts w:ascii="ＭＳ 明朝" w:eastAsia="ＭＳ 明朝" w:hAnsi="ＭＳ 明朝"/>
          <w:color w:val="000000" w:themeColor="text1"/>
          <w:sz w:val="24"/>
          <w:szCs w:val="24"/>
        </w:rPr>
        <w:t>号）</w:t>
      </w:r>
    </w:p>
    <w:p w14:paraId="4FEEB1BF" w14:textId="73A55D75" w:rsidR="00803BF5"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0C6A28" w:rsidRPr="003E0364">
        <w:rPr>
          <w:rFonts w:ascii="ＭＳ 明朝" w:eastAsia="ＭＳ 明朝" w:hAnsi="ＭＳ 明朝" w:hint="eastAsia"/>
          <w:color w:val="000000" w:themeColor="text1"/>
          <w:sz w:val="24"/>
          <w:szCs w:val="24"/>
        </w:rPr>
        <w:t>12</w:t>
      </w:r>
      <w:r w:rsidRPr="003E0364">
        <w:rPr>
          <w:rFonts w:ascii="ＭＳ 明朝" w:eastAsia="ＭＳ 明朝" w:hAnsi="ＭＳ 明朝" w:hint="eastAsia"/>
          <w:color w:val="000000" w:themeColor="text1"/>
          <w:sz w:val="24"/>
          <w:szCs w:val="24"/>
        </w:rPr>
        <w:t>）</w:t>
      </w:r>
      <w:r w:rsidR="000C6A28" w:rsidRPr="003E0364">
        <w:rPr>
          <w:rFonts w:ascii="ＭＳ 明朝" w:eastAsia="ＭＳ 明朝" w:hAnsi="ＭＳ 明朝"/>
          <w:color w:val="000000" w:themeColor="text1"/>
          <w:sz w:val="24"/>
          <w:szCs w:val="24"/>
        </w:rPr>
        <w:t>建基令</w:t>
      </w:r>
      <w:r w:rsidR="00627B0B" w:rsidRPr="003E0364">
        <w:rPr>
          <w:rFonts w:ascii="ＭＳ 明朝" w:eastAsia="ＭＳ 明朝" w:hAnsi="ＭＳ 明朝"/>
          <w:color w:val="000000" w:themeColor="text1"/>
          <w:sz w:val="24"/>
          <w:szCs w:val="24"/>
        </w:rPr>
        <w:tab/>
      </w:r>
      <w:r w:rsidR="000C6A28" w:rsidRPr="003E0364">
        <w:rPr>
          <w:rFonts w:ascii="ＭＳ 明朝" w:eastAsia="ＭＳ 明朝" w:hAnsi="ＭＳ 明朝"/>
          <w:color w:val="000000" w:themeColor="text1"/>
          <w:sz w:val="24"/>
          <w:szCs w:val="24"/>
        </w:rPr>
        <w:t>建築基準法施行令（昭和</w:t>
      </w:r>
      <w:r w:rsidR="000C6A28" w:rsidRPr="003E0364">
        <w:rPr>
          <w:rFonts w:ascii="ＭＳ 明朝" w:eastAsia="ＭＳ 明朝" w:hAnsi="ＭＳ 明朝" w:hint="eastAsia"/>
          <w:color w:val="000000" w:themeColor="text1"/>
          <w:sz w:val="24"/>
          <w:szCs w:val="24"/>
        </w:rPr>
        <w:t>25</w:t>
      </w:r>
      <w:r w:rsidR="000C6A28" w:rsidRPr="003E0364">
        <w:rPr>
          <w:rFonts w:ascii="ＭＳ 明朝" w:eastAsia="ＭＳ 明朝" w:hAnsi="ＭＳ 明朝"/>
          <w:color w:val="000000" w:themeColor="text1"/>
          <w:sz w:val="24"/>
          <w:szCs w:val="24"/>
        </w:rPr>
        <w:t>年政令第</w:t>
      </w:r>
      <w:r w:rsidR="000C6A28" w:rsidRPr="003E0364">
        <w:rPr>
          <w:rFonts w:ascii="ＭＳ 明朝" w:eastAsia="ＭＳ 明朝" w:hAnsi="ＭＳ 明朝" w:hint="eastAsia"/>
          <w:color w:val="000000" w:themeColor="text1"/>
          <w:sz w:val="24"/>
          <w:szCs w:val="24"/>
        </w:rPr>
        <w:t>338</w:t>
      </w:r>
      <w:r w:rsidR="000C6A28" w:rsidRPr="003E0364">
        <w:rPr>
          <w:rFonts w:ascii="ＭＳ 明朝" w:eastAsia="ＭＳ 明朝" w:hAnsi="ＭＳ 明朝"/>
          <w:color w:val="000000" w:themeColor="text1"/>
          <w:sz w:val="24"/>
          <w:szCs w:val="24"/>
        </w:rPr>
        <w:t>号）</w:t>
      </w:r>
    </w:p>
    <w:p w14:paraId="2E7F8AB9" w14:textId="29FF511C" w:rsidR="00803BF5" w:rsidRPr="003E0364" w:rsidRDefault="000D2684" w:rsidP="00627B0B">
      <w:pPr>
        <w:tabs>
          <w:tab w:val="left" w:pos="2268"/>
        </w:tabs>
        <w:ind w:left="2251" w:hangingChars="1026" w:hanging="2251"/>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w:t>
      </w:r>
      <w:r w:rsidR="000C6A28" w:rsidRPr="003E0364">
        <w:rPr>
          <w:rFonts w:ascii="ＭＳ 明朝" w:eastAsia="ＭＳ 明朝" w:hAnsi="ＭＳ 明朝" w:hint="eastAsia"/>
          <w:color w:val="000000" w:themeColor="text1"/>
          <w:sz w:val="24"/>
          <w:szCs w:val="24"/>
        </w:rPr>
        <w:t>13</w:t>
      </w:r>
      <w:r w:rsidRPr="003E0364">
        <w:rPr>
          <w:rFonts w:ascii="ＭＳ 明朝" w:eastAsia="ＭＳ 明朝" w:hAnsi="ＭＳ 明朝" w:hint="eastAsia"/>
          <w:color w:val="000000" w:themeColor="text1"/>
          <w:sz w:val="24"/>
          <w:szCs w:val="24"/>
        </w:rPr>
        <w:t>）</w:t>
      </w:r>
      <w:r w:rsidR="000C6A28" w:rsidRPr="003E0364">
        <w:rPr>
          <w:rFonts w:ascii="ＭＳ 明朝" w:eastAsia="ＭＳ 明朝" w:hAnsi="ＭＳ 明朝"/>
          <w:color w:val="000000" w:themeColor="text1"/>
          <w:sz w:val="24"/>
          <w:szCs w:val="24"/>
        </w:rPr>
        <w:t>ＪＩＳ</w:t>
      </w:r>
      <w:r w:rsidR="00627B0B" w:rsidRPr="003E0364">
        <w:rPr>
          <w:rFonts w:ascii="ＭＳ 明朝" w:eastAsia="ＭＳ 明朝" w:hAnsi="ＭＳ 明朝"/>
          <w:color w:val="000000" w:themeColor="text1"/>
          <w:sz w:val="24"/>
          <w:szCs w:val="24"/>
        </w:rPr>
        <w:tab/>
      </w:r>
      <w:r w:rsidR="000C6A28" w:rsidRPr="003E0364">
        <w:rPr>
          <w:rFonts w:ascii="ＭＳ 明朝" w:eastAsia="ＭＳ 明朝" w:hAnsi="ＭＳ 明朝" w:hint="eastAsia"/>
          <w:color w:val="000000" w:themeColor="text1"/>
          <w:sz w:val="24"/>
          <w:szCs w:val="24"/>
        </w:rPr>
        <w:t>産業標準化法（昭和24年法律第185号）第11条の規定により制定される産業標準</w:t>
      </w:r>
    </w:p>
    <w:p w14:paraId="51B0E9BC" w14:textId="468A6D11" w:rsidR="00B570D3" w:rsidRPr="003E0364" w:rsidRDefault="00B570D3" w:rsidP="000C6A28">
      <w:pPr>
        <w:tabs>
          <w:tab w:val="left" w:pos="1985"/>
        </w:tabs>
        <w:rPr>
          <w:rFonts w:ascii="ＭＳ 明朝" w:eastAsia="ＭＳ 明朝" w:hAnsi="ＭＳ 明朝"/>
          <w:color w:val="000000" w:themeColor="text1"/>
          <w:sz w:val="24"/>
          <w:szCs w:val="24"/>
        </w:rPr>
      </w:pPr>
    </w:p>
    <w:p w14:paraId="396248E1" w14:textId="294171D4" w:rsidR="00294483" w:rsidRPr="003E0364" w:rsidRDefault="00B8718B">
      <w:pPr>
        <w:rPr>
          <w:rFonts w:ascii="ＭＳ ゴシック" w:eastAsia="ＭＳ ゴシック" w:hAnsi="ＭＳ ゴシック"/>
          <w:b/>
          <w:bCs/>
          <w:color w:val="000000" w:themeColor="text1"/>
          <w:sz w:val="24"/>
          <w:szCs w:val="24"/>
        </w:rPr>
      </w:pPr>
      <w:r w:rsidRPr="003E0364">
        <w:rPr>
          <w:rFonts w:ascii="ＭＳ ゴシック" w:eastAsia="ＭＳ ゴシック" w:hAnsi="ＭＳ ゴシック" w:hint="eastAsia"/>
          <w:b/>
          <w:bCs/>
          <w:color w:val="000000" w:themeColor="text1"/>
          <w:sz w:val="24"/>
          <w:szCs w:val="24"/>
        </w:rPr>
        <w:t>３</w:t>
      </w:r>
      <w:r w:rsidR="00B84D5D" w:rsidRPr="003E0364">
        <w:rPr>
          <w:rFonts w:ascii="ＭＳ ゴシック" w:eastAsia="ＭＳ ゴシック" w:hAnsi="ＭＳ ゴシック" w:hint="eastAsia"/>
          <w:b/>
          <w:bCs/>
          <w:color w:val="000000" w:themeColor="text1"/>
          <w:sz w:val="24"/>
          <w:szCs w:val="24"/>
        </w:rPr>
        <w:t xml:space="preserve">　留意事項</w:t>
      </w:r>
    </w:p>
    <w:p w14:paraId="21EAA03F" w14:textId="3116CD06" w:rsidR="00B87530" w:rsidRPr="003E0364" w:rsidRDefault="002B653D" w:rsidP="007C2288">
      <w:pPr>
        <w:ind w:left="439" w:hangingChars="200" w:hanging="439"/>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（１）</w:t>
      </w:r>
      <w:r w:rsidR="00B87530" w:rsidRPr="003E0364">
        <w:rPr>
          <w:rFonts w:ascii="ＭＳ 明朝" w:eastAsia="ＭＳ 明朝" w:hAnsi="ＭＳ 明朝" w:hint="eastAsia"/>
          <w:color w:val="000000" w:themeColor="text1"/>
          <w:sz w:val="24"/>
          <w:szCs w:val="24"/>
        </w:rPr>
        <w:t>この指針の指導内容には、法令等の義務規定ではないものも含まれているが、過去の災害事例に係る考察結果に基づき、当該内容を遵守することによって、自己・他人の命はもとより、自己・他人の財産被害を防止し、軽減するなど、火災予防及び火災被害（等）の軽減に直結する事項である。</w:t>
      </w:r>
    </w:p>
    <w:p w14:paraId="64BCAAC7" w14:textId="3DE42E5F" w:rsidR="002B653D" w:rsidRPr="003E0364" w:rsidRDefault="004272B7" w:rsidP="007C2288">
      <w:pPr>
        <w:ind w:left="439" w:hangingChars="200" w:hanging="439"/>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２）この指針の指導内容については、あくまでも防火対象物又は危険物施設等の関係者（所有者、管理者又は占有者）若しくは消防用設備等又は危険物施設等の設計者、施工者任意の協力によって実現されるものであることに留意するほか、指針によらなくとも同等以上の性能を有すると認められるものを用いることができる。</w:t>
      </w:r>
    </w:p>
    <w:p w14:paraId="4D01D987" w14:textId="5B02EE14" w:rsidR="004272B7" w:rsidRPr="003E0364" w:rsidRDefault="004272B7" w:rsidP="007C2288">
      <w:pPr>
        <w:ind w:left="439" w:hangingChars="200" w:hanging="439"/>
        <w:rPr>
          <w:rFonts w:ascii="ＭＳ 明朝" w:eastAsia="ＭＳ 明朝" w:hAnsi="ＭＳ 明朝"/>
          <w:color w:val="000000" w:themeColor="text1"/>
          <w:sz w:val="24"/>
          <w:szCs w:val="24"/>
        </w:rPr>
      </w:pPr>
    </w:p>
    <w:p w14:paraId="5F26F90C" w14:textId="4D0E6383" w:rsidR="0073178A" w:rsidRPr="003E0364" w:rsidRDefault="0073178A" w:rsidP="00B84D5D">
      <w:pPr>
        <w:rPr>
          <w:rFonts w:ascii="ＭＳ 明朝" w:eastAsia="ＭＳ 明朝" w:hAnsi="ＭＳ 明朝"/>
          <w:color w:val="000000" w:themeColor="text1"/>
          <w:sz w:val="24"/>
          <w:szCs w:val="24"/>
        </w:rPr>
      </w:pPr>
    </w:p>
    <w:p w14:paraId="3C0C8649" w14:textId="4788755C" w:rsidR="00B87530" w:rsidRPr="003E0364" w:rsidRDefault="00B87530" w:rsidP="00B84D5D">
      <w:pPr>
        <w:rPr>
          <w:rFonts w:ascii="ＭＳ 明朝" w:eastAsia="ＭＳ 明朝" w:hAnsi="ＭＳ 明朝"/>
          <w:color w:val="000000" w:themeColor="text1"/>
          <w:sz w:val="24"/>
          <w:szCs w:val="24"/>
        </w:rPr>
      </w:pPr>
    </w:p>
    <w:p w14:paraId="590B3844" w14:textId="1E7A6D7C" w:rsidR="00B87530" w:rsidRPr="003E0364" w:rsidRDefault="00B87530" w:rsidP="00B84D5D">
      <w:pPr>
        <w:rPr>
          <w:rFonts w:ascii="ＭＳ 明朝" w:eastAsia="ＭＳ 明朝" w:hAnsi="ＭＳ 明朝"/>
          <w:color w:val="000000" w:themeColor="text1"/>
          <w:sz w:val="24"/>
          <w:szCs w:val="24"/>
        </w:rPr>
      </w:pPr>
    </w:p>
    <w:p w14:paraId="59C6ED49" w14:textId="3F89EF0C" w:rsidR="00B87530" w:rsidRPr="003E0364" w:rsidRDefault="00B87530" w:rsidP="00B84D5D">
      <w:pPr>
        <w:rPr>
          <w:rFonts w:ascii="ＭＳ 明朝" w:eastAsia="ＭＳ 明朝" w:hAnsi="ＭＳ 明朝"/>
          <w:color w:val="000000" w:themeColor="text1"/>
          <w:sz w:val="24"/>
          <w:szCs w:val="24"/>
        </w:rPr>
      </w:pPr>
    </w:p>
    <w:p w14:paraId="29A47DEC" w14:textId="267F830E" w:rsidR="00B87530" w:rsidRPr="003E0364" w:rsidRDefault="00B87530" w:rsidP="00B84D5D">
      <w:pPr>
        <w:rPr>
          <w:rFonts w:ascii="ＭＳ 明朝" w:eastAsia="ＭＳ 明朝" w:hAnsi="ＭＳ 明朝"/>
          <w:color w:val="000000" w:themeColor="text1"/>
          <w:sz w:val="24"/>
          <w:szCs w:val="24"/>
        </w:rPr>
      </w:pPr>
    </w:p>
    <w:p w14:paraId="1D668514" w14:textId="55CF8AD3" w:rsidR="00B8718B" w:rsidRPr="003E0364" w:rsidRDefault="00B8718B" w:rsidP="00B84D5D">
      <w:pPr>
        <w:rPr>
          <w:rFonts w:ascii="ＭＳ ゴシック" w:eastAsia="ＭＳ ゴシック" w:hAnsi="ＭＳ ゴシック"/>
          <w:b/>
          <w:bCs/>
          <w:color w:val="000000" w:themeColor="text1"/>
          <w:sz w:val="24"/>
          <w:szCs w:val="24"/>
        </w:rPr>
      </w:pPr>
      <w:r w:rsidRPr="003E0364">
        <w:rPr>
          <w:rFonts w:ascii="ＭＳ ゴシック" w:eastAsia="ＭＳ ゴシック" w:hAnsi="ＭＳ ゴシック" w:hint="eastAsia"/>
          <w:b/>
          <w:bCs/>
          <w:color w:val="000000" w:themeColor="text1"/>
          <w:sz w:val="24"/>
          <w:szCs w:val="24"/>
        </w:rPr>
        <w:lastRenderedPageBreak/>
        <w:t>４　指導内容</w:t>
      </w:r>
    </w:p>
    <w:p w14:paraId="76A2B7BC" w14:textId="68E1A6C2" w:rsidR="00BC4798" w:rsidRPr="003E0364" w:rsidRDefault="00BC4798" w:rsidP="00B84D5D">
      <w:pPr>
        <w:rPr>
          <w:rFonts w:ascii="ＭＳ 明朝" w:eastAsia="ＭＳ 明朝" w:hAnsi="ＭＳ 明朝"/>
          <w:b/>
          <w:bCs/>
          <w:color w:val="000000" w:themeColor="text1"/>
          <w:sz w:val="24"/>
          <w:szCs w:val="24"/>
        </w:rPr>
      </w:pPr>
      <w:r w:rsidRPr="006166A0">
        <w:rPr>
          <w:rFonts w:ascii="ＭＳ 明朝" w:eastAsia="ＭＳ 明朝" w:hAnsi="ＭＳ 明朝" w:hint="eastAsia"/>
          <w:b/>
          <w:bCs/>
          <w:color w:val="000000" w:themeColor="text1"/>
          <w:sz w:val="24"/>
          <w:szCs w:val="24"/>
        </w:rPr>
        <w:t>（</w:t>
      </w:r>
      <w:r w:rsidRPr="003E0364">
        <w:rPr>
          <w:rFonts w:ascii="ＭＳ 明朝" w:eastAsia="ＭＳ 明朝" w:hAnsi="ＭＳ 明朝" w:hint="eastAsia"/>
          <w:b/>
          <w:bCs/>
          <w:color w:val="000000" w:themeColor="text1"/>
          <w:sz w:val="24"/>
          <w:szCs w:val="24"/>
        </w:rPr>
        <w:t>１）防火対象物に関する指導</w:t>
      </w:r>
    </w:p>
    <w:p w14:paraId="25542203" w14:textId="77777777" w:rsidR="004B6B3B" w:rsidRDefault="004B6B3B" w:rsidP="00EF16D3">
      <w:pPr>
        <w:ind w:leftChars="116" w:left="1277" w:hangingChars="482" w:hanging="1057"/>
        <w:rPr>
          <w:rFonts w:ascii="ＭＳ 明朝" w:eastAsia="ＭＳ 明朝" w:hAnsi="ＭＳ 明朝"/>
          <w:color w:val="000000" w:themeColor="text1"/>
          <w:sz w:val="24"/>
          <w:szCs w:val="24"/>
        </w:rPr>
      </w:pPr>
    </w:p>
    <w:p w14:paraId="39280DE7" w14:textId="7B08D5A5" w:rsidR="008D4FF1" w:rsidRPr="007B4A8C" w:rsidRDefault="005054E3" w:rsidP="0045341C">
      <w:pPr>
        <w:ind w:left="-1" w:firstLineChars="100" w:firstLine="219"/>
        <w:rPr>
          <w:rFonts w:ascii="ＭＳ 明朝" w:eastAsia="ＭＳ 明朝" w:hAnsi="ＭＳ 明朝"/>
          <w:sz w:val="24"/>
          <w:szCs w:val="24"/>
        </w:rPr>
      </w:pPr>
      <w:r>
        <w:rPr>
          <w:rFonts w:ascii="ＭＳ 明朝" w:eastAsia="ＭＳ 明朝" w:hAnsi="ＭＳ 明朝" w:hint="eastAsia"/>
          <w:sz w:val="24"/>
          <w:szCs w:val="24"/>
        </w:rPr>
        <w:t>ア</w:t>
      </w:r>
      <w:r w:rsidR="008D4FF1" w:rsidRPr="007B4A8C">
        <w:rPr>
          <w:rFonts w:ascii="ＭＳ 明朝" w:eastAsia="ＭＳ 明朝" w:hAnsi="ＭＳ 明朝" w:hint="eastAsia"/>
          <w:sz w:val="24"/>
          <w:szCs w:val="24"/>
        </w:rPr>
        <w:t xml:space="preserve">　</w:t>
      </w:r>
      <w:r w:rsidR="00AF4258" w:rsidRPr="007B4A8C">
        <w:rPr>
          <w:rFonts w:ascii="ＭＳ 明朝" w:eastAsia="ＭＳ 明朝" w:hAnsi="ＭＳ 明朝" w:hint="eastAsia"/>
          <w:sz w:val="24"/>
          <w:szCs w:val="24"/>
        </w:rPr>
        <w:t>防炎物品の取扱いについて</w:t>
      </w:r>
    </w:p>
    <w:p w14:paraId="03C5CCC5" w14:textId="77777777" w:rsidR="0045341C" w:rsidRDefault="005054E3" w:rsidP="0045341C">
      <w:pPr>
        <w:ind w:leftChars="200" w:left="598" w:hangingChars="100" w:hanging="219"/>
        <w:rPr>
          <w:rFonts w:ascii="ＭＳ 明朝" w:eastAsia="ＭＳ 明朝" w:hAnsi="ＭＳ 明朝"/>
          <w:sz w:val="24"/>
          <w:szCs w:val="24"/>
        </w:rPr>
      </w:pPr>
      <w:r w:rsidRPr="005844CC">
        <w:rPr>
          <w:rFonts w:ascii="ＭＳ 明朝" w:eastAsia="ＭＳ 明朝" w:hAnsi="ＭＳ 明朝" w:hint="eastAsia"/>
          <w:sz w:val="24"/>
          <w:szCs w:val="24"/>
        </w:rPr>
        <w:t>①</w:t>
      </w:r>
      <w:r w:rsidR="005C169F">
        <w:rPr>
          <w:rFonts w:ascii="ＭＳ 明朝" w:eastAsia="ＭＳ 明朝" w:hAnsi="ＭＳ 明朝" w:hint="eastAsia"/>
          <w:sz w:val="24"/>
          <w:szCs w:val="24"/>
        </w:rPr>
        <w:t xml:space="preserve">　</w:t>
      </w:r>
      <w:r w:rsidR="0046682B" w:rsidRPr="005844CC">
        <w:rPr>
          <w:rFonts w:ascii="ＭＳ 明朝" w:eastAsia="ＭＳ 明朝" w:hAnsi="ＭＳ 明朝" w:hint="eastAsia"/>
          <w:sz w:val="24"/>
          <w:szCs w:val="24"/>
        </w:rPr>
        <w:t>のれんのうち、</w:t>
      </w:r>
      <w:r w:rsidR="00AF4258" w:rsidRPr="005844CC">
        <w:rPr>
          <w:rFonts w:ascii="ＭＳ 明朝" w:eastAsia="ＭＳ 明朝" w:hAnsi="ＭＳ 明朝" w:hint="eastAsia"/>
          <w:sz w:val="24"/>
          <w:szCs w:val="24"/>
        </w:rPr>
        <w:t>厨房・火気使用部分等で使用するものは</w:t>
      </w:r>
      <w:r w:rsidR="0046682B" w:rsidRPr="005844CC">
        <w:rPr>
          <w:rFonts w:ascii="ＭＳ 明朝" w:eastAsia="ＭＳ 明朝" w:hAnsi="ＭＳ 明朝" w:hint="eastAsia"/>
          <w:sz w:val="24"/>
          <w:szCs w:val="24"/>
        </w:rPr>
        <w:t>、</w:t>
      </w:r>
      <w:r w:rsidR="00AF4258" w:rsidRPr="005844CC">
        <w:rPr>
          <w:rFonts w:ascii="ＭＳ 明朝" w:eastAsia="ＭＳ 明朝" w:hAnsi="ＭＳ 明朝" w:hint="eastAsia"/>
          <w:sz w:val="24"/>
          <w:szCs w:val="24"/>
        </w:rPr>
        <w:t>全て防炎規制の対象とす</w:t>
      </w:r>
    </w:p>
    <w:p w14:paraId="2C551338" w14:textId="756A22CB" w:rsidR="00BE435C" w:rsidRPr="005844CC" w:rsidRDefault="00AF4258" w:rsidP="0045341C">
      <w:pPr>
        <w:ind w:leftChars="300" w:left="568"/>
        <w:rPr>
          <w:rFonts w:ascii="ＭＳ 明朝" w:eastAsia="ＭＳ 明朝" w:hAnsi="ＭＳ 明朝"/>
          <w:sz w:val="24"/>
          <w:szCs w:val="24"/>
        </w:rPr>
      </w:pPr>
      <w:r w:rsidRPr="005844CC">
        <w:rPr>
          <w:rFonts w:ascii="ＭＳ 明朝" w:eastAsia="ＭＳ 明朝" w:hAnsi="ＭＳ 明朝" w:hint="eastAsia"/>
          <w:sz w:val="24"/>
          <w:szCs w:val="24"/>
        </w:rPr>
        <w:t>る。</w:t>
      </w:r>
      <w:r w:rsidR="00BE435C" w:rsidRPr="005844CC">
        <w:rPr>
          <w:rFonts w:ascii="ＭＳ 明朝" w:eastAsia="ＭＳ 明朝" w:hAnsi="ＭＳ 明朝" w:hint="eastAsia"/>
          <w:sz w:val="24"/>
          <w:szCs w:val="24"/>
        </w:rPr>
        <w:t>なお、上記以外の場所で使用するものに</w:t>
      </w:r>
      <w:r w:rsidR="003C5447" w:rsidRPr="005844CC">
        <w:rPr>
          <w:rFonts w:ascii="ＭＳ 明朝" w:eastAsia="ＭＳ 明朝" w:hAnsi="ＭＳ 明朝" w:hint="eastAsia"/>
          <w:sz w:val="24"/>
          <w:szCs w:val="24"/>
        </w:rPr>
        <w:t>ついて</w:t>
      </w:r>
      <w:r w:rsidR="00BE435C" w:rsidRPr="005844CC">
        <w:rPr>
          <w:rFonts w:ascii="ＭＳ 明朝" w:eastAsia="ＭＳ 明朝" w:hAnsi="ＭＳ 明朝" w:hint="eastAsia"/>
          <w:sz w:val="24"/>
          <w:szCs w:val="24"/>
        </w:rPr>
        <w:t>は、下げ丈がおおむね１ｍ未満のもので火災予防上支障がないものは</w:t>
      </w:r>
      <w:r w:rsidR="00F960D3" w:rsidRPr="005844CC">
        <w:rPr>
          <w:rFonts w:ascii="ＭＳ 明朝" w:eastAsia="ＭＳ 明朝" w:hAnsi="ＭＳ 明朝" w:hint="eastAsia"/>
          <w:sz w:val="24"/>
          <w:szCs w:val="24"/>
        </w:rPr>
        <w:t>防炎</w:t>
      </w:r>
      <w:r w:rsidR="006F295E" w:rsidRPr="005844CC">
        <w:rPr>
          <w:rFonts w:ascii="ＭＳ 明朝" w:eastAsia="ＭＳ 明朝" w:hAnsi="ＭＳ 明朝" w:hint="eastAsia"/>
          <w:sz w:val="24"/>
          <w:szCs w:val="24"/>
        </w:rPr>
        <w:t>規制</w:t>
      </w:r>
      <w:r w:rsidR="00BE435C" w:rsidRPr="005844CC">
        <w:rPr>
          <w:rFonts w:ascii="ＭＳ 明朝" w:eastAsia="ＭＳ 明朝" w:hAnsi="ＭＳ 明朝" w:hint="eastAsia"/>
          <w:sz w:val="24"/>
          <w:szCs w:val="24"/>
        </w:rPr>
        <w:t>対象外とする。</w:t>
      </w:r>
    </w:p>
    <w:p w14:paraId="626AFDE9" w14:textId="3D9BBD72" w:rsidR="00BE435C" w:rsidRPr="007B4A8C" w:rsidRDefault="00BE435C" w:rsidP="0063556F">
      <w:pPr>
        <w:rPr>
          <w:rFonts w:ascii="ＭＳ 明朝" w:eastAsia="ＭＳ 明朝" w:hAnsi="ＭＳ 明朝"/>
          <w:sz w:val="24"/>
          <w:szCs w:val="24"/>
        </w:rPr>
      </w:pPr>
    </w:p>
    <w:p w14:paraId="160DAAAE" w14:textId="4B817FA1" w:rsidR="00B8718B" w:rsidRPr="007B4A8C" w:rsidRDefault="00EE6E9B" w:rsidP="00B84D5D">
      <w:pPr>
        <w:rPr>
          <w:rFonts w:ascii="ＭＳ 明朝" w:eastAsia="ＭＳ 明朝" w:hAnsi="ＭＳ 明朝"/>
          <w:b/>
          <w:bCs/>
          <w:sz w:val="24"/>
          <w:szCs w:val="24"/>
        </w:rPr>
      </w:pPr>
      <w:r w:rsidRPr="007B4A8C">
        <w:rPr>
          <w:rFonts w:ascii="ＭＳ 明朝" w:eastAsia="ＭＳ 明朝" w:hAnsi="ＭＳ 明朝" w:hint="eastAsia"/>
          <w:b/>
          <w:bCs/>
          <w:sz w:val="24"/>
          <w:szCs w:val="24"/>
        </w:rPr>
        <w:t>（</w:t>
      </w:r>
      <w:r w:rsidR="00BC4798" w:rsidRPr="007B4A8C">
        <w:rPr>
          <w:rFonts w:ascii="ＭＳ 明朝" w:eastAsia="ＭＳ 明朝" w:hAnsi="ＭＳ 明朝" w:hint="eastAsia"/>
          <w:b/>
          <w:bCs/>
          <w:sz w:val="24"/>
          <w:szCs w:val="24"/>
        </w:rPr>
        <w:t>２</w:t>
      </w:r>
      <w:r w:rsidRPr="007B4A8C">
        <w:rPr>
          <w:rFonts w:ascii="ＭＳ 明朝" w:eastAsia="ＭＳ 明朝" w:hAnsi="ＭＳ 明朝" w:hint="eastAsia"/>
          <w:b/>
          <w:bCs/>
          <w:sz w:val="24"/>
          <w:szCs w:val="24"/>
        </w:rPr>
        <w:t>）消防用設備等</w:t>
      </w:r>
      <w:r w:rsidR="00BC4798" w:rsidRPr="007B4A8C">
        <w:rPr>
          <w:rFonts w:ascii="ＭＳ 明朝" w:eastAsia="ＭＳ 明朝" w:hAnsi="ＭＳ 明朝" w:hint="eastAsia"/>
          <w:b/>
          <w:bCs/>
          <w:sz w:val="24"/>
          <w:szCs w:val="24"/>
        </w:rPr>
        <w:t>に関する指導</w:t>
      </w:r>
    </w:p>
    <w:p w14:paraId="67C1EEE1" w14:textId="77777777" w:rsidR="00A5534F" w:rsidRPr="003E0364" w:rsidRDefault="00A5534F" w:rsidP="00A5534F">
      <w:pPr>
        <w:rPr>
          <w:rFonts w:ascii="ＭＳ 明朝" w:eastAsia="ＭＳ 明朝" w:hAnsi="ＭＳ 明朝"/>
          <w:color w:val="000000" w:themeColor="text1"/>
          <w:sz w:val="24"/>
          <w:szCs w:val="24"/>
        </w:rPr>
      </w:pPr>
    </w:p>
    <w:p w14:paraId="106E9FD9" w14:textId="77777777" w:rsidR="00305C57" w:rsidRDefault="00306A92" w:rsidP="00306A92">
      <w:pPr>
        <w:ind w:firstLineChars="100" w:firstLine="219"/>
        <w:rPr>
          <w:rFonts w:ascii="ＭＳ 明朝" w:eastAsia="ＭＳ 明朝" w:hAnsi="ＭＳ 明朝"/>
          <w:sz w:val="24"/>
          <w:szCs w:val="24"/>
        </w:rPr>
      </w:pPr>
      <w:r>
        <w:rPr>
          <w:rFonts w:ascii="ＭＳ 明朝" w:eastAsia="ＭＳ 明朝" w:hAnsi="ＭＳ 明朝" w:hint="eastAsia"/>
          <w:sz w:val="24"/>
          <w:szCs w:val="24"/>
        </w:rPr>
        <w:t>ア</w:t>
      </w:r>
      <w:r w:rsidR="005C169F">
        <w:rPr>
          <w:rFonts w:ascii="ＭＳ 明朝" w:eastAsia="ＭＳ 明朝" w:hAnsi="ＭＳ 明朝" w:hint="eastAsia"/>
          <w:sz w:val="24"/>
          <w:szCs w:val="24"/>
        </w:rPr>
        <w:t xml:space="preserve">　</w:t>
      </w:r>
      <w:r w:rsidR="00305C57">
        <w:rPr>
          <w:rFonts w:ascii="ＭＳ 明朝" w:eastAsia="ＭＳ 明朝" w:hAnsi="ＭＳ 明朝" w:hint="eastAsia"/>
          <w:sz w:val="24"/>
          <w:szCs w:val="24"/>
        </w:rPr>
        <w:t>省令第６条関係（付加設置）に設置する消火器について</w:t>
      </w:r>
    </w:p>
    <w:p w14:paraId="45811476" w14:textId="0C83C09D" w:rsidR="0045341C" w:rsidRDefault="00305C57" w:rsidP="00305C57">
      <w:pPr>
        <w:ind w:firstLineChars="200" w:firstLine="439"/>
        <w:rPr>
          <w:rFonts w:ascii="ＭＳ 明朝" w:eastAsia="ＭＳ 明朝" w:hAnsi="ＭＳ 明朝"/>
          <w:sz w:val="24"/>
          <w:szCs w:val="24"/>
        </w:rPr>
      </w:pPr>
      <w:r>
        <w:rPr>
          <w:rFonts w:ascii="ＭＳ 明朝" w:eastAsia="ＭＳ 明朝" w:hAnsi="ＭＳ 明朝" w:hint="eastAsia"/>
          <w:sz w:val="24"/>
          <w:szCs w:val="24"/>
        </w:rPr>
        <w:t xml:space="preserve">①　</w:t>
      </w:r>
      <w:r w:rsidR="0018391F" w:rsidRPr="005844CC">
        <w:rPr>
          <w:rFonts w:ascii="ＭＳ 明朝" w:eastAsia="ＭＳ 明朝" w:hAnsi="ＭＳ 明朝" w:hint="eastAsia"/>
          <w:sz w:val="24"/>
          <w:szCs w:val="24"/>
        </w:rPr>
        <w:t>省令</w:t>
      </w:r>
      <w:r w:rsidR="00536813" w:rsidRPr="005844CC">
        <w:rPr>
          <w:rFonts w:ascii="ＭＳ 明朝" w:eastAsia="ＭＳ 明朝" w:hAnsi="ＭＳ 明朝" w:hint="eastAsia"/>
          <w:sz w:val="24"/>
          <w:szCs w:val="24"/>
        </w:rPr>
        <w:t>第６条第３項（少量危険物等）、同条第４項（電気設備等）、同条第５項（ボイ</w:t>
      </w:r>
    </w:p>
    <w:p w14:paraId="466F7A3B" w14:textId="77777777" w:rsidR="0045341C" w:rsidRDefault="00536813" w:rsidP="0045341C">
      <w:pPr>
        <w:ind w:left="1" w:firstLineChars="300" w:firstLine="658"/>
        <w:rPr>
          <w:rFonts w:ascii="ＭＳ 明朝" w:eastAsia="ＭＳ 明朝" w:hAnsi="ＭＳ 明朝"/>
          <w:sz w:val="24"/>
          <w:szCs w:val="24"/>
        </w:rPr>
      </w:pPr>
      <w:r w:rsidRPr="005844CC">
        <w:rPr>
          <w:rFonts w:ascii="ＭＳ 明朝" w:eastAsia="ＭＳ 明朝" w:hAnsi="ＭＳ 明朝" w:hint="eastAsia"/>
          <w:sz w:val="24"/>
          <w:szCs w:val="24"/>
        </w:rPr>
        <w:t>ラー室、多量の火気等）までの規定により消火器具を設置する場合は、次により兼用</w:t>
      </w:r>
    </w:p>
    <w:p w14:paraId="4341DBBA" w14:textId="03FAC54B" w:rsidR="00424FF3" w:rsidRPr="005844CC" w:rsidRDefault="00536813" w:rsidP="0045341C">
      <w:pPr>
        <w:ind w:left="1" w:firstLineChars="300" w:firstLine="658"/>
        <w:rPr>
          <w:rFonts w:ascii="ＭＳ 明朝" w:eastAsia="ＭＳ 明朝" w:hAnsi="ＭＳ 明朝"/>
          <w:sz w:val="24"/>
          <w:szCs w:val="24"/>
        </w:rPr>
      </w:pPr>
      <w:r w:rsidRPr="005844CC">
        <w:rPr>
          <w:rFonts w:ascii="ＭＳ 明朝" w:eastAsia="ＭＳ 明朝" w:hAnsi="ＭＳ 明朝" w:hint="eastAsia"/>
          <w:sz w:val="24"/>
          <w:szCs w:val="24"/>
        </w:rPr>
        <w:t>することができるものとする。</w:t>
      </w:r>
    </w:p>
    <w:p w14:paraId="644F469B" w14:textId="77777777" w:rsidR="00305C57" w:rsidRDefault="00305C57" w:rsidP="00306A92">
      <w:pPr>
        <w:ind w:leftChars="200" w:left="379"/>
        <w:rPr>
          <w:rFonts w:ascii="ＭＳ 明朝" w:eastAsia="ＭＳ 明朝" w:hAnsi="ＭＳ 明朝"/>
          <w:sz w:val="24"/>
          <w:szCs w:val="24"/>
        </w:rPr>
      </w:pPr>
      <w:r>
        <w:rPr>
          <w:rFonts w:ascii="ＭＳ 明朝" w:eastAsia="ＭＳ 明朝" w:hAnsi="ＭＳ 明朝" w:hint="eastAsia"/>
          <w:sz w:val="24"/>
          <w:szCs w:val="24"/>
        </w:rPr>
        <w:t>（ⅰ）</w:t>
      </w:r>
      <w:r w:rsidR="00306A92">
        <w:rPr>
          <w:rFonts w:ascii="ＭＳ 明朝" w:eastAsia="ＭＳ 明朝" w:hAnsi="ＭＳ 明朝" w:hint="eastAsia"/>
          <w:sz w:val="24"/>
          <w:szCs w:val="24"/>
        </w:rPr>
        <w:t xml:space="preserve">　</w:t>
      </w:r>
      <w:r w:rsidR="00536813" w:rsidRPr="005844CC">
        <w:rPr>
          <w:rFonts w:ascii="ＭＳ 明朝" w:eastAsia="ＭＳ 明朝" w:hAnsi="ＭＳ 明朝"/>
          <w:sz w:val="24"/>
          <w:szCs w:val="24"/>
        </w:rPr>
        <w:t>兼用される消火器具の能力単位は、</w:t>
      </w:r>
      <w:r w:rsidR="00536813" w:rsidRPr="005844CC">
        <w:rPr>
          <w:rFonts w:ascii="ＭＳ 明朝" w:eastAsia="ＭＳ 明朝" w:hAnsi="ＭＳ 明朝" w:hint="eastAsia"/>
          <w:sz w:val="24"/>
          <w:szCs w:val="24"/>
        </w:rPr>
        <w:t>省令</w:t>
      </w:r>
      <w:r w:rsidR="00536813" w:rsidRPr="005844CC">
        <w:rPr>
          <w:rFonts w:ascii="ＭＳ 明朝" w:eastAsia="ＭＳ 明朝" w:hAnsi="ＭＳ 明朝"/>
          <w:sz w:val="24"/>
          <w:szCs w:val="24"/>
        </w:rPr>
        <w:t>第６条第３項</w:t>
      </w:r>
      <w:r w:rsidR="00536813" w:rsidRPr="005844CC">
        <w:rPr>
          <w:rFonts w:ascii="ＭＳ 明朝" w:eastAsia="ＭＳ 明朝" w:hAnsi="ＭＳ 明朝" w:hint="eastAsia"/>
          <w:sz w:val="24"/>
          <w:szCs w:val="24"/>
        </w:rPr>
        <w:t>又は</w:t>
      </w:r>
      <w:r w:rsidR="00536813" w:rsidRPr="005844CC">
        <w:rPr>
          <w:rFonts w:ascii="ＭＳ 明朝" w:eastAsia="ＭＳ 明朝" w:hAnsi="ＭＳ 明朝"/>
          <w:sz w:val="24"/>
          <w:szCs w:val="24"/>
        </w:rPr>
        <w:t>第５項の規定により</w:t>
      </w:r>
      <w:r w:rsidR="00536813" w:rsidRPr="005844CC">
        <w:rPr>
          <w:rFonts w:ascii="ＭＳ 明朝" w:eastAsia="ＭＳ 明朝" w:hAnsi="ＭＳ 明朝" w:hint="eastAsia"/>
          <w:sz w:val="24"/>
          <w:szCs w:val="24"/>
        </w:rPr>
        <w:t>、</w:t>
      </w:r>
    </w:p>
    <w:p w14:paraId="55B761BC" w14:textId="64FDB4BD" w:rsidR="00536813" w:rsidRPr="005844CC" w:rsidRDefault="00305C57" w:rsidP="00305C57">
      <w:pPr>
        <w:ind w:leftChars="200" w:left="379"/>
        <w:rPr>
          <w:rFonts w:ascii="ＭＳ 明朝" w:eastAsia="ＭＳ 明朝" w:hAnsi="ＭＳ 明朝"/>
          <w:sz w:val="24"/>
          <w:szCs w:val="24"/>
        </w:rPr>
      </w:pPr>
      <w:r>
        <w:rPr>
          <w:rFonts w:ascii="ＭＳ 明朝" w:eastAsia="ＭＳ 明朝" w:hAnsi="ＭＳ 明朝" w:hint="eastAsia"/>
          <w:sz w:val="24"/>
          <w:szCs w:val="24"/>
        </w:rPr>
        <w:t xml:space="preserve">　　　</w:t>
      </w:r>
      <w:r w:rsidR="00536813" w:rsidRPr="005844CC">
        <w:rPr>
          <w:rFonts w:ascii="ＭＳ 明朝" w:eastAsia="ＭＳ 明朝" w:hAnsi="ＭＳ 明朝"/>
          <w:sz w:val="24"/>
          <w:szCs w:val="24"/>
        </w:rPr>
        <w:t>必要とされる能力単位を加算して得た量以上の量が確保されていること。</w:t>
      </w:r>
    </w:p>
    <w:p w14:paraId="7B5CE88A" w14:textId="77777777" w:rsidR="00305C57" w:rsidRDefault="00536813" w:rsidP="00305C57">
      <w:pPr>
        <w:ind w:firstLineChars="550" w:firstLine="1206"/>
        <w:rPr>
          <w:rFonts w:ascii="ＭＳ 明朝" w:eastAsia="ＭＳ 明朝" w:hAnsi="ＭＳ 明朝"/>
          <w:sz w:val="24"/>
          <w:szCs w:val="24"/>
        </w:rPr>
      </w:pPr>
      <w:r w:rsidRPr="005844CC">
        <w:rPr>
          <w:rFonts w:ascii="ＭＳ 明朝" w:eastAsia="ＭＳ 明朝" w:hAnsi="ＭＳ 明朝"/>
          <w:sz w:val="24"/>
          <w:szCs w:val="24"/>
        </w:rPr>
        <w:t>また、同条第４項（電気設備等）に掲げる部分がある場合は、</w:t>
      </w:r>
      <w:r w:rsidRPr="005844CC">
        <w:rPr>
          <w:rFonts w:ascii="ＭＳ 明朝" w:eastAsia="ＭＳ 明朝" w:hAnsi="ＭＳ 明朝" w:hint="eastAsia"/>
          <w:sz w:val="24"/>
          <w:szCs w:val="24"/>
        </w:rPr>
        <w:t>政令</w:t>
      </w:r>
      <w:r w:rsidRPr="005844CC">
        <w:rPr>
          <w:rFonts w:ascii="ＭＳ 明朝" w:eastAsia="ＭＳ 明朝" w:hAnsi="ＭＳ 明朝"/>
          <w:sz w:val="24"/>
          <w:szCs w:val="24"/>
        </w:rPr>
        <w:t>別表第２に</w:t>
      </w:r>
    </w:p>
    <w:p w14:paraId="53B5EEE2" w14:textId="77777777" w:rsidR="00305C57" w:rsidRDefault="00536813" w:rsidP="00305C57">
      <w:pPr>
        <w:ind w:firstLineChars="450" w:firstLine="987"/>
        <w:rPr>
          <w:rFonts w:ascii="ＭＳ 明朝" w:eastAsia="ＭＳ 明朝" w:hAnsi="ＭＳ 明朝"/>
          <w:sz w:val="24"/>
          <w:szCs w:val="24"/>
        </w:rPr>
      </w:pPr>
      <w:r w:rsidRPr="005844CC">
        <w:rPr>
          <w:rFonts w:ascii="ＭＳ 明朝" w:eastAsia="ＭＳ 明朝" w:hAnsi="ＭＳ 明朝"/>
          <w:sz w:val="24"/>
          <w:szCs w:val="24"/>
        </w:rPr>
        <w:t>お</w:t>
      </w:r>
      <w:r w:rsidR="00306A92">
        <w:rPr>
          <w:rFonts w:ascii="ＭＳ 明朝" w:eastAsia="ＭＳ 明朝" w:hAnsi="ＭＳ 明朝" w:hint="eastAsia"/>
          <w:sz w:val="24"/>
          <w:szCs w:val="24"/>
        </w:rPr>
        <w:t>い</w:t>
      </w:r>
      <w:r w:rsidRPr="005844CC">
        <w:rPr>
          <w:rFonts w:ascii="ＭＳ 明朝" w:eastAsia="ＭＳ 明朝" w:hAnsi="ＭＳ 明朝"/>
          <w:sz w:val="24"/>
          <w:szCs w:val="24"/>
        </w:rPr>
        <w:t>て電気設備の消火に対応するものとされる消火器が設置され、かつ、床面積</w:t>
      </w:r>
    </w:p>
    <w:p w14:paraId="47E95731" w14:textId="059A43AC" w:rsidR="00536813" w:rsidRPr="005844CC" w:rsidRDefault="005E2A9A" w:rsidP="00305C57">
      <w:pPr>
        <w:ind w:firstLineChars="450" w:firstLine="987"/>
        <w:rPr>
          <w:rFonts w:ascii="ＭＳ 明朝" w:eastAsia="ＭＳ 明朝" w:hAnsi="ＭＳ 明朝"/>
          <w:sz w:val="24"/>
          <w:szCs w:val="24"/>
        </w:rPr>
      </w:pPr>
      <w:r w:rsidRPr="005844CC">
        <w:rPr>
          <w:rFonts w:ascii="ＭＳ 明朝" w:eastAsia="ＭＳ 明朝" w:hAnsi="ＭＳ 明朝" w:hint="eastAsia"/>
          <w:sz w:val="24"/>
          <w:szCs w:val="24"/>
        </w:rPr>
        <w:t>100</w:t>
      </w:r>
      <w:r w:rsidR="00536813" w:rsidRPr="005844CC">
        <w:rPr>
          <w:rFonts w:ascii="ＭＳ 明朝" w:eastAsia="ＭＳ 明朝" w:hAnsi="ＭＳ 明朝"/>
          <w:sz w:val="24"/>
          <w:szCs w:val="24"/>
        </w:rPr>
        <w:t>㎡以下（消火器１個）の場合１単位と読み替え能力単位を加算する。</w:t>
      </w:r>
    </w:p>
    <w:p w14:paraId="3B297998" w14:textId="78330069" w:rsidR="00B03B7E" w:rsidRPr="005844CC" w:rsidRDefault="00536813" w:rsidP="00305C57">
      <w:pPr>
        <w:ind w:firstLineChars="550" w:firstLine="1206"/>
        <w:rPr>
          <w:rFonts w:ascii="ＭＳ 明朝" w:eastAsia="ＭＳ 明朝" w:hAnsi="ＭＳ 明朝"/>
          <w:sz w:val="24"/>
          <w:szCs w:val="24"/>
        </w:rPr>
      </w:pPr>
      <w:r w:rsidRPr="005844CC">
        <w:rPr>
          <w:rFonts w:ascii="ＭＳ 明朝" w:eastAsia="ＭＳ 明朝" w:hAnsi="ＭＳ 明朝"/>
          <w:sz w:val="24"/>
          <w:szCs w:val="24"/>
        </w:rPr>
        <w:t>なお、床面積</w:t>
      </w:r>
      <w:r w:rsidR="005E2A9A" w:rsidRPr="005844CC">
        <w:rPr>
          <w:rFonts w:ascii="ＭＳ 明朝" w:eastAsia="ＭＳ 明朝" w:hAnsi="ＭＳ 明朝" w:hint="eastAsia"/>
          <w:sz w:val="24"/>
          <w:szCs w:val="24"/>
        </w:rPr>
        <w:t>100</w:t>
      </w:r>
      <w:r w:rsidRPr="005844CC">
        <w:rPr>
          <w:rFonts w:ascii="ＭＳ 明朝" w:eastAsia="ＭＳ 明朝" w:hAnsi="ＭＳ 明朝"/>
          <w:sz w:val="24"/>
          <w:szCs w:val="24"/>
        </w:rPr>
        <w:t>㎡を超える場合は、</w:t>
      </w:r>
      <w:r w:rsidR="005E2A9A" w:rsidRPr="005844CC">
        <w:rPr>
          <w:rFonts w:ascii="ＭＳ 明朝" w:eastAsia="ＭＳ 明朝" w:hAnsi="ＭＳ 明朝" w:hint="eastAsia"/>
          <w:sz w:val="24"/>
          <w:szCs w:val="24"/>
        </w:rPr>
        <w:t>100</w:t>
      </w:r>
      <w:r w:rsidRPr="005844CC">
        <w:rPr>
          <w:rFonts w:ascii="ＭＳ 明朝" w:eastAsia="ＭＳ 明朝" w:hAnsi="ＭＳ 明朝"/>
          <w:sz w:val="24"/>
          <w:szCs w:val="24"/>
        </w:rPr>
        <w:t>㎡ごとに１個設ける</w:t>
      </w:r>
      <w:r w:rsidRPr="005844CC">
        <w:rPr>
          <w:rFonts w:ascii="ＭＳ 明朝" w:eastAsia="ＭＳ 明朝" w:hAnsi="ＭＳ 明朝" w:hint="eastAsia"/>
          <w:sz w:val="24"/>
          <w:szCs w:val="24"/>
        </w:rPr>
        <w:t>こと</w:t>
      </w:r>
      <w:r w:rsidRPr="005844CC">
        <w:rPr>
          <w:rFonts w:ascii="ＭＳ 明朝" w:eastAsia="ＭＳ 明朝" w:hAnsi="ＭＳ 明朝"/>
          <w:sz w:val="24"/>
          <w:szCs w:val="24"/>
        </w:rPr>
        <w:t>。</w:t>
      </w:r>
    </w:p>
    <w:p w14:paraId="4C2A441C" w14:textId="77777777" w:rsidR="00305C57" w:rsidRDefault="0063556F" w:rsidP="00305C57">
      <w:pPr>
        <w:ind w:leftChars="200" w:left="1037" w:hangingChars="300" w:hanging="658"/>
        <w:rPr>
          <w:rFonts w:ascii="ＭＳ 明朝" w:eastAsia="ＭＳ 明朝" w:hAnsi="ＭＳ 明朝"/>
          <w:sz w:val="24"/>
          <w:szCs w:val="24"/>
        </w:rPr>
      </w:pPr>
      <w:r w:rsidRPr="005844CC">
        <w:rPr>
          <w:rFonts w:ascii="ＭＳ 明朝" w:eastAsia="ＭＳ 明朝" w:hAnsi="ＭＳ 明朝" w:hint="eastAsia"/>
          <w:sz w:val="24"/>
          <w:szCs w:val="24"/>
        </w:rPr>
        <w:t>（ⅱ）</w:t>
      </w:r>
      <w:r w:rsidR="00305C57">
        <w:rPr>
          <w:rFonts w:ascii="ＭＳ 明朝" w:eastAsia="ＭＳ 明朝" w:hAnsi="ＭＳ 明朝" w:hint="eastAsia"/>
          <w:sz w:val="24"/>
          <w:szCs w:val="24"/>
        </w:rPr>
        <w:t xml:space="preserve">　</w:t>
      </w:r>
      <w:r w:rsidR="001B205C" w:rsidRPr="005844CC">
        <w:rPr>
          <w:rFonts w:ascii="ＭＳ 明朝" w:eastAsia="ＭＳ 明朝" w:hAnsi="ＭＳ 明朝"/>
          <w:sz w:val="24"/>
          <w:szCs w:val="24"/>
        </w:rPr>
        <w:t>兼用される消火器具は、</w:t>
      </w:r>
      <w:r w:rsidR="001B205C" w:rsidRPr="005844CC">
        <w:rPr>
          <w:rFonts w:ascii="ＭＳ 明朝" w:eastAsia="ＭＳ 明朝" w:hAnsi="ＭＳ 明朝" w:hint="eastAsia"/>
          <w:sz w:val="24"/>
          <w:szCs w:val="24"/>
        </w:rPr>
        <w:t>省令</w:t>
      </w:r>
      <w:r w:rsidR="001B205C" w:rsidRPr="005844CC">
        <w:rPr>
          <w:rFonts w:ascii="ＭＳ 明朝" w:eastAsia="ＭＳ 明朝" w:hAnsi="ＭＳ 明朝"/>
          <w:sz w:val="24"/>
          <w:szCs w:val="24"/>
        </w:rPr>
        <w:t>第６条第６項に規定する歩行距離を満たしている</w:t>
      </w:r>
    </w:p>
    <w:p w14:paraId="318E8E2A" w14:textId="77608063" w:rsidR="00BD5446" w:rsidRPr="005844CC" w:rsidRDefault="001B205C" w:rsidP="00305C57">
      <w:pPr>
        <w:ind w:firstLineChars="450" w:firstLine="987"/>
        <w:rPr>
          <w:rFonts w:ascii="ＭＳ 明朝" w:eastAsia="ＭＳ 明朝" w:hAnsi="ＭＳ 明朝"/>
          <w:sz w:val="24"/>
          <w:szCs w:val="24"/>
        </w:rPr>
      </w:pPr>
      <w:r w:rsidRPr="005844CC">
        <w:rPr>
          <w:rFonts w:ascii="ＭＳ 明朝" w:eastAsia="ＭＳ 明朝" w:hAnsi="ＭＳ 明朝"/>
          <w:sz w:val="24"/>
          <w:szCs w:val="24"/>
        </w:rPr>
        <w:t>こと</w:t>
      </w:r>
    </w:p>
    <w:p w14:paraId="41DD57A1" w14:textId="63778B49" w:rsidR="00F23CAA" w:rsidRPr="00BD5446" w:rsidRDefault="00F23CAA" w:rsidP="00B84D5D">
      <w:pPr>
        <w:rPr>
          <w:rFonts w:ascii="ＭＳ 明朝" w:eastAsia="ＭＳ 明朝" w:hAnsi="ＭＳ 明朝"/>
          <w:b/>
          <w:bCs/>
          <w:color w:val="FF0000"/>
          <w:sz w:val="24"/>
          <w:szCs w:val="24"/>
        </w:rPr>
      </w:pPr>
    </w:p>
    <w:p w14:paraId="78E9A880" w14:textId="3FAC1D82" w:rsidR="00C0330A" w:rsidRPr="003E0364" w:rsidRDefault="005844CC" w:rsidP="0045341C">
      <w:pPr>
        <w:ind w:firstLineChars="100" w:firstLine="219"/>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イ</w:t>
      </w:r>
      <w:r w:rsidR="00E27717" w:rsidRPr="003E0364">
        <w:rPr>
          <w:rFonts w:ascii="ＭＳ 明朝" w:eastAsia="ＭＳ 明朝" w:hAnsi="ＭＳ 明朝" w:hint="eastAsia"/>
          <w:color w:val="000000" w:themeColor="text1"/>
          <w:sz w:val="24"/>
          <w:szCs w:val="24"/>
        </w:rPr>
        <w:t xml:space="preserve">　</w:t>
      </w:r>
      <w:r w:rsidR="00E27717" w:rsidRPr="003E0364">
        <w:rPr>
          <w:rFonts w:ascii="ＭＳ 明朝" w:eastAsia="ＭＳ 明朝" w:hAnsi="ＭＳ 明朝"/>
          <w:color w:val="000000" w:themeColor="text1"/>
          <w:sz w:val="24"/>
          <w:szCs w:val="24"/>
        </w:rPr>
        <w:t>特定小規模施設用自動火災報知設備感知器設置場所について</w:t>
      </w:r>
    </w:p>
    <w:p w14:paraId="03941B74" w14:textId="51F2284B" w:rsidR="00C0330A" w:rsidRPr="003E0364" w:rsidRDefault="00E27717" w:rsidP="005C169F">
      <w:pPr>
        <w:ind w:firstLineChars="129" w:firstLine="283"/>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（平成</w:t>
      </w:r>
      <w:r w:rsidRPr="003E0364">
        <w:rPr>
          <w:rFonts w:ascii="ＭＳ 明朝" w:eastAsia="ＭＳ 明朝" w:hAnsi="ＭＳ 明朝"/>
          <w:color w:val="000000" w:themeColor="text1"/>
          <w:sz w:val="24"/>
          <w:szCs w:val="24"/>
        </w:rPr>
        <w:t>20年総務省令第156号第</w:t>
      </w:r>
      <w:r w:rsidRPr="003E0364">
        <w:rPr>
          <w:rFonts w:ascii="ＭＳ 明朝" w:eastAsia="ＭＳ 明朝" w:hAnsi="ＭＳ 明朝" w:hint="eastAsia"/>
          <w:color w:val="000000" w:themeColor="text1"/>
          <w:sz w:val="24"/>
          <w:szCs w:val="24"/>
        </w:rPr>
        <w:t>３</w:t>
      </w:r>
      <w:r w:rsidRPr="003E0364">
        <w:rPr>
          <w:rFonts w:ascii="ＭＳ 明朝" w:eastAsia="ＭＳ 明朝" w:hAnsi="ＭＳ 明朝"/>
          <w:color w:val="000000" w:themeColor="text1"/>
          <w:sz w:val="24"/>
          <w:szCs w:val="24"/>
        </w:rPr>
        <w:t>条第</w:t>
      </w:r>
      <w:r w:rsidRPr="003E0364">
        <w:rPr>
          <w:rFonts w:ascii="ＭＳ 明朝" w:eastAsia="ＭＳ 明朝" w:hAnsi="ＭＳ 明朝" w:hint="eastAsia"/>
          <w:color w:val="000000" w:themeColor="text1"/>
          <w:sz w:val="24"/>
          <w:szCs w:val="24"/>
        </w:rPr>
        <w:t>２</w:t>
      </w:r>
      <w:r w:rsidRPr="003E0364">
        <w:rPr>
          <w:rFonts w:ascii="ＭＳ 明朝" w:eastAsia="ＭＳ 明朝" w:hAnsi="ＭＳ 明朝"/>
          <w:color w:val="000000" w:themeColor="text1"/>
          <w:sz w:val="24"/>
          <w:szCs w:val="24"/>
        </w:rPr>
        <w:t>項第</w:t>
      </w:r>
      <w:r w:rsidRPr="003E0364">
        <w:rPr>
          <w:rFonts w:ascii="ＭＳ 明朝" w:eastAsia="ＭＳ 明朝" w:hAnsi="ＭＳ 明朝" w:hint="eastAsia"/>
          <w:color w:val="000000" w:themeColor="text1"/>
          <w:sz w:val="24"/>
          <w:szCs w:val="24"/>
        </w:rPr>
        <w:t>２</w:t>
      </w:r>
      <w:r w:rsidRPr="003E0364">
        <w:rPr>
          <w:rFonts w:ascii="ＭＳ 明朝" w:eastAsia="ＭＳ 明朝" w:hAnsi="ＭＳ 明朝"/>
          <w:color w:val="000000" w:themeColor="text1"/>
          <w:sz w:val="24"/>
          <w:szCs w:val="24"/>
        </w:rPr>
        <w:t>号に規定する感知器設置場所の取扱い</w:t>
      </w:r>
      <w:r w:rsidR="00B25E78" w:rsidRPr="003E0364">
        <w:rPr>
          <w:rFonts w:ascii="ＭＳ 明朝" w:eastAsia="ＭＳ 明朝" w:hAnsi="ＭＳ 明朝" w:hint="eastAsia"/>
          <w:color w:val="000000" w:themeColor="text1"/>
          <w:sz w:val="24"/>
          <w:szCs w:val="24"/>
        </w:rPr>
        <w:t>）</w:t>
      </w:r>
    </w:p>
    <w:p w14:paraId="3BD3F435" w14:textId="544C65A8" w:rsidR="00A25024" w:rsidRPr="003E0364" w:rsidRDefault="00E27717" w:rsidP="00306A92">
      <w:pPr>
        <w:ind w:leftChars="100" w:left="189" w:firstLineChars="100" w:firstLine="219"/>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①</w:t>
      </w:r>
      <w:r w:rsidR="005C169F">
        <w:rPr>
          <w:rFonts w:ascii="ＭＳ 明朝" w:eastAsia="ＭＳ 明朝" w:hAnsi="ＭＳ 明朝" w:hint="eastAsia"/>
          <w:color w:val="000000" w:themeColor="text1"/>
          <w:sz w:val="24"/>
          <w:szCs w:val="24"/>
        </w:rPr>
        <w:t xml:space="preserve">　</w:t>
      </w:r>
      <w:r w:rsidRPr="003E0364">
        <w:rPr>
          <w:rFonts w:ascii="ＭＳ 明朝" w:eastAsia="ＭＳ 明朝" w:hAnsi="ＭＳ 明朝" w:hint="eastAsia"/>
          <w:color w:val="000000" w:themeColor="text1"/>
          <w:sz w:val="24"/>
          <w:szCs w:val="24"/>
        </w:rPr>
        <w:t>居室とは</w:t>
      </w:r>
    </w:p>
    <w:p w14:paraId="3585944F" w14:textId="40CC9315" w:rsidR="00C0330A" w:rsidRPr="003E0364" w:rsidRDefault="00A25024" w:rsidP="005C169F">
      <w:pPr>
        <w:ind w:leftChars="229" w:left="873" w:hangingChars="200" w:hanging="439"/>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 xml:space="preserve">　</w:t>
      </w:r>
      <w:r w:rsidR="005C169F">
        <w:rPr>
          <w:rFonts w:ascii="ＭＳ 明朝" w:eastAsia="ＭＳ 明朝" w:hAnsi="ＭＳ 明朝" w:hint="eastAsia"/>
          <w:color w:val="000000" w:themeColor="text1"/>
          <w:sz w:val="24"/>
          <w:szCs w:val="24"/>
        </w:rPr>
        <w:t xml:space="preserve">　　</w:t>
      </w:r>
      <w:r w:rsidR="00E27717" w:rsidRPr="003E0364">
        <w:rPr>
          <w:rFonts w:ascii="ＭＳ 明朝" w:eastAsia="ＭＳ 明朝" w:hAnsi="ＭＳ 明朝" w:hint="eastAsia"/>
          <w:color w:val="000000" w:themeColor="text1"/>
          <w:sz w:val="24"/>
          <w:szCs w:val="24"/>
        </w:rPr>
        <w:t>居住、執務、作業、集会、娯楽等の目的で継続的に使用される部屋をいい、事務室、会議室、調理室、食堂、診察室、リハビリ室、作業室、汚物処理室、洗濯室、浴室（継続して使用するものに限り、一時的に使用するものや住宅部分及び個室に設けるものは除く。）宿直室、カラオケ室、遊戯室、談話室、相談室、個室等が該当するが、玄関、廊下、階段室、エレベーター室、パイプシャフト、ダムウエーター、便所、洗面所、浴室脱衣室、湯沸し室、車庫、更衣室等は含まれない。</w:t>
      </w:r>
    </w:p>
    <w:p w14:paraId="6BEEC327" w14:textId="0D4C64C0" w:rsidR="00A25024" w:rsidRPr="003E0364" w:rsidRDefault="00E27717" w:rsidP="005C169F">
      <w:pPr>
        <w:ind w:firstLineChars="194" w:firstLine="426"/>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②</w:t>
      </w:r>
      <w:r w:rsidR="005C169F">
        <w:rPr>
          <w:rFonts w:ascii="ＭＳ 明朝" w:eastAsia="ＭＳ 明朝" w:hAnsi="ＭＳ 明朝" w:hint="eastAsia"/>
          <w:color w:val="000000" w:themeColor="text1"/>
          <w:sz w:val="24"/>
          <w:szCs w:val="24"/>
        </w:rPr>
        <w:t xml:space="preserve">　</w:t>
      </w:r>
      <w:r w:rsidRPr="003E0364">
        <w:rPr>
          <w:rFonts w:ascii="ＭＳ 明朝" w:eastAsia="ＭＳ 明朝" w:hAnsi="ＭＳ 明朝" w:hint="eastAsia"/>
          <w:color w:val="000000" w:themeColor="text1"/>
          <w:sz w:val="24"/>
          <w:szCs w:val="24"/>
        </w:rPr>
        <w:t>収納室とは</w:t>
      </w:r>
    </w:p>
    <w:p w14:paraId="7567980E" w14:textId="47BA8B63" w:rsidR="00E27717" w:rsidRPr="003E0364" w:rsidRDefault="00E27717" w:rsidP="00306A92">
      <w:pPr>
        <w:ind w:firstLineChars="500" w:firstLine="1097"/>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納戸、物置、リネン室、掃除用具室に類するものが該当する。</w:t>
      </w:r>
    </w:p>
    <w:p w14:paraId="7C7E84CA" w14:textId="46C1C702" w:rsidR="00A25024" w:rsidRPr="003E0364" w:rsidRDefault="00A25024" w:rsidP="005C169F">
      <w:pPr>
        <w:ind w:firstLineChars="194" w:firstLine="426"/>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③</w:t>
      </w:r>
      <w:r w:rsidR="005C169F">
        <w:rPr>
          <w:rFonts w:ascii="ＭＳ 明朝" w:eastAsia="ＭＳ 明朝" w:hAnsi="ＭＳ 明朝" w:hint="eastAsia"/>
          <w:color w:val="000000" w:themeColor="text1"/>
          <w:sz w:val="24"/>
          <w:szCs w:val="24"/>
        </w:rPr>
        <w:t xml:space="preserve">　</w:t>
      </w:r>
      <w:r w:rsidRPr="003E0364">
        <w:rPr>
          <w:rFonts w:ascii="ＭＳ 明朝" w:eastAsia="ＭＳ 明朝" w:hAnsi="ＭＳ 明朝" w:hint="eastAsia"/>
          <w:color w:val="000000" w:themeColor="text1"/>
          <w:sz w:val="24"/>
          <w:szCs w:val="24"/>
        </w:rPr>
        <w:t>倉庫、機械室その他これらに類する室とは</w:t>
      </w:r>
    </w:p>
    <w:p w14:paraId="795A3351" w14:textId="77777777" w:rsidR="00306A92" w:rsidRDefault="00E27717" w:rsidP="00306A92">
      <w:pPr>
        <w:ind w:firstLineChars="500" w:firstLine="1097"/>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電気室、ボイラー室、空調機械室、ポンプ室、エレベーター機械室、乾燥室、教</w:t>
      </w:r>
    </w:p>
    <w:p w14:paraId="3C4EB2DC" w14:textId="146F91AE" w:rsidR="00E27717" w:rsidRPr="003E0364" w:rsidRDefault="00E27717" w:rsidP="00306A92">
      <w:pPr>
        <w:ind w:firstLineChars="500" w:firstLine="1097"/>
        <w:rPr>
          <w:rFonts w:ascii="ＭＳ 明朝" w:eastAsia="ＭＳ 明朝" w:hAnsi="ＭＳ 明朝"/>
          <w:color w:val="000000" w:themeColor="text1"/>
          <w:sz w:val="24"/>
          <w:szCs w:val="24"/>
        </w:rPr>
      </w:pPr>
      <w:r w:rsidRPr="003E0364">
        <w:rPr>
          <w:rFonts w:ascii="ＭＳ 明朝" w:eastAsia="ＭＳ 明朝" w:hAnsi="ＭＳ 明朝" w:hint="eastAsia"/>
          <w:color w:val="000000" w:themeColor="text1"/>
          <w:sz w:val="24"/>
          <w:szCs w:val="24"/>
        </w:rPr>
        <w:t>材室に類するものが該当する。</w:t>
      </w:r>
    </w:p>
    <w:p w14:paraId="05DB3E1D" w14:textId="46EAA0EC" w:rsidR="00E27717" w:rsidRPr="003E0364" w:rsidRDefault="00E27717" w:rsidP="00B84D5D">
      <w:pPr>
        <w:rPr>
          <w:rFonts w:ascii="ＭＳ 明朝" w:eastAsia="ＭＳ 明朝" w:hAnsi="ＭＳ 明朝"/>
          <w:color w:val="000000" w:themeColor="text1"/>
          <w:sz w:val="24"/>
          <w:szCs w:val="24"/>
        </w:rPr>
      </w:pPr>
    </w:p>
    <w:p w14:paraId="63EC8059" w14:textId="5CDF1E27" w:rsidR="00E27717" w:rsidRPr="005844CC" w:rsidRDefault="005844CC" w:rsidP="00306A92">
      <w:pPr>
        <w:ind w:firstLineChars="100" w:firstLine="219"/>
        <w:rPr>
          <w:rFonts w:ascii="ＭＳ 明朝" w:eastAsia="ＭＳ 明朝" w:hAnsi="ＭＳ 明朝"/>
          <w:sz w:val="24"/>
          <w:szCs w:val="24"/>
        </w:rPr>
      </w:pPr>
      <w:r w:rsidRPr="005844CC">
        <w:rPr>
          <w:rFonts w:ascii="ＭＳ 明朝" w:eastAsia="ＭＳ 明朝" w:hAnsi="ＭＳ 明朝" w:hint="eastAsia"/>
          <w:sz w:val="24"/>
          <w:szCs w:val="24"/>
        </w:rPr>
        <w:t>ウ</w:t>
      </w:r>
      <w:r w:rsidR="00A15BE3" w:rsidRPr="005844CC">
        <w:rPr>
          <w:rFonts w:ascii="ＭＳ 明朝" w:eastAsia="ＭＳ 明朝" w:hAnsi="ＭＳ 明朝" w:hint="eastAsia"/>
          <w:sz w:val="24"/>
          <w:szCs w:val="24"/>
        </w:rPr>
        <w:t xml:space="preserve">　誘導灯について</w:t>
      </w:r>
    </w:p>
    <w:p w14:paraId="5407646F" w14:textId="77777777" w:rsidR="00306A92" w:rsidRDefault="00A15BE3" w:rsidP="00306A92">
      <w:pPr>
        <w:ind w:firstLineChars="200" w:firstLine="439"/>
        <w:rPr>
          <w:rFonts w:ascii="ＭＳ 明朝" w:eastAsia="ＭＳ 明朝" w:hAnsi="ＭＳ 明朝"/>
          <w:sz w:val="24"/>
          <w:szCs w:val="24"/>
        </w:rPr>
      </w:pPr>
      <w:r w:rsidRPr="005844CC">
        <w:rPr>
          <w:rFonts w:ascii="ＭＳ 明朝" w:eastAsia="ＭＳ 明朝" w:hAnsi="ＭＳ 明朝" w:hint="eastAsia"/>
          <w:sz w:val="24"/>
          <w:szCs w:val="24"/>
        </w:rPr>
        <w:t>①</w:t>
      </w:r>
      <w:r w:rsidR="005C169F">
        <w:rPr>
          <w:rFonts w:ascii="ＭＳ 明朝" w:eastAsia="ＭＳ 明朝" w:hAnsi="ＭＳ 明朝" w:hint="eastAsia"/>
          <w:sz w:val="24"/>
          <w:szCs w:val="24"/>
        </w:rPr>
        <w:t xml:space="preserve">　</w:t>
      </w:r>
      <w:r w:rsidR="002D4151" w:rsidRPr="005844CC">
        <w:rPr>
          <w:rFonts w:ascii="ＭＳ 明朝" w:eastAsia="ＭＳ 明朝" w:hAnsi="ＭＳ 明朝" w:hint="eastAsia"/>
          <w:sz w:val="24"/>
          <w:szCs w:val="24"/>
        </w:rPr>
        <w:t>誘導灯を設置する場合に着工届の提出義務はないが、大規模防火対象物については、</w:t>
      </w:r>
    </w:p>
    <w:p w14:paraId="50ADEEE1" w14:textId="17347F61" w:rsidR="002D4151" w:rsidRPr="005844CC" w:rsidRDefault="002D4151" w:rsidP="00306A92">
      <w:pPr>
        <w:ind w:firstLineChars="300" w:firstLine="658"/>
        <w:rPr>
          <w:rFonts w:ascii="ＭＳ 明朝" w:eastAsia="ＭＳ 明朝" w:hAnsi="ＭＳ 明朝"/>
          <w:sz w:val="24"/>
          <w:szCs w:val="24"/>
        </w:rPr>
      </w:pPr>
      <w:r w:rsidRPr="005844CC">
        <w:rPr>
          <w:rFonts w:ascii="ＭＳ 明朝" w:eastAsia="ＭＳ 明朝" w:hAnsi="ＭＳ 明朝" w:hint="eastAsia"/>
          <w:sz w:val="24"/>
          <w:szCs w:val="24"/>
        </w:rPr>
        <w:t>設置箇所等の事前協議を行うこと。</w:t>
      </w:r>
    </w:p>
    <w:p w14:paraId="6AA625E9" w14:textId="77777777" w:rsidR="00306A92" w:rsidRDefault="00A15BE3" w:rsidP="00306A92">
      <w:pPr>
        <w:ind w:firstLineChars="200" w:firstLine="439"/>
        <w:rPr>
          <w:rFonts w:ascii="ＭＳ 明朝" w:eastAsia="ＭＳ 明朝" w:hAnsi="ＭＳ 明朝"/>
          <w:sz w:val="24"/>
          <w:szCs w:val="24"/>
        </w:rPr>
      </w:pPr>
      <w:r w:rsidRPr="005844CC">
        <w:rPr>
          <w:rFonts w:ascii="ＭＳ 明朝" w:eastAsia="ＭＳ 明朝" w:hAnsi="ＭＳ 明朝" w:hint="eastAsia"/>
          <w:sz w:val="24"/>
          <w:szCs w:val="24"/>
        </w:rPr>
        <w:t>②</w:t>
      </w:r>
      <w:r w:rsidR="005C169F">
        <w:rPr>
          <w:rFonts w:ascii="ＭＳ 明朝" w:eastAsia="ＭＳ 明朝" w:hAnsi="ＭＳ 明朝" w:hint="eastAsia"/>
          <w:sz w:val="24"/>
          <w:szCs w:val="24"/>
        </w:rPr>
        <w:t xml:space="preserve">　</w:t>
      </w:r>
      <w:r w:rsidRPr="005844CC">
        <w:rPr>
          <w:rFonts w:ascii="ＭＳ 明朝" w:eastAsia="ＭＳ 明朝" w:hAnsi="ＭＳ 明朝" w:hint="eastAsia"/>
          <w:sz w:val="24"/>
          <w:szCs w:val="24"/>
        </w:rPr>
        <w:t>政令別表第１（７）項の体育館</w:t>
      </w:r>
      <w:r w:rsidR="007C6BA8" w:rsidRPr="005844CC">
        <w:rPr>
          <w:rFonts w:ascii="ＭＳ 明朝" w:eastAsia="ＭＳ 明朝" w:hAnsi="ＭＳ 明朝" w:hint="eastAsia"/>
          <w:sz w:val="24"/>
          <w:szCs w:val="24"/>
        </w:rPr>
        <w:t>のうち、夜間一般開放されている又は避難所として</w:t>
      </w:r>
    </w:p>
    <w:p w14:paraId="4BF22159" w14:textId="70F463D0" w:rsidR="007C6BA8" w:rsidRPr="005844CC" w:rsidRDefault="007C6BA8" w:rsidP="00306A92">
      <w:pPr>
        <w:ind w:firstLineChars="300" w:firstLine="658"/>
        <w:rPr>
          <w:rFonts w:ascii="ＭＳ 明朝" w:eastAsia="ＭＳ 明朝" w:hAnsi="ＭＳ 明朝"/>
          <w:sz w:val="24"/>
          <w:szCs w:val="24"/>
        </w:rPr>
      </w:pPr>
      <w:r w:rsidRPr="005844CC">
        <w:rPr>
          <w:rFonts w:ascii="ＭＳ 明朝" w:eastAsia="ＭＳ 明朝" w:hAnsi="ＭＳ 明朝" w:hint="eastAsia"/>
          <w:sz w:val="24"/>
          <w:szCs w:val="24"/>
        </w:rPr>
        <w:t>利用される学校の体育館については誘導灯を設置すること。</w:t>
      </w:r>
    </w:p>
    <w:p w14:paraId="58C88036" w14:textId="16B822B2" w:rsidR="005D3494" w:rsidRDefault="005D3494" w:rsidP="00B84D5D">
      <w:pPr>
        <w:rPr>
          <w:rFonts w:ascii="ＭＳ 明朝" w:eastAsia="ＭＳ 明朝" w:hAnsi="ＭＳ 明朝"/>
          <w:sz w:val="24"/>
          <w:szCs w:val="24"/>
        </w:rPr>
      </w:pPr>
    </w:p>
    <w:p w14:paraId="3117C455" w14:textId="77777777" w:rsidR="00305C57" w:rsidRDefault="00305C57" w:rsidP="00B84D5D">
      <w:pPr>
        <w:rPr>
          <w:rFonts w:ascii="ＭＳ 明朝" w:eastAsia="ＭＳ 明朝" w:hAnsi="ＭＳ 明朝"/>
          <w:sz w:val="24"/>
          <w:szCs w:val="24"/>
        </w:rPr>
      </w:pPr>
    </w:p>
    <w:p w14:paraId="696DADE6" w14:textId="28CF2BC5" w:rsidR="00BF5E03" w:rsidRPr="00476495" w:rsidRDefault="00476495" w:rsidP="006166A0">
      <w:pPr>
        <w:ind w:firstLineChars="129" w:firstLine="283"/>
        <w:rPr>
          <w:rFonts w:ascii="ＭＳ 明朝" w:eastAsia="ＭＳ 明朝" w:hAnsi="ＭＳ 明朝"/>
          <w:sz w:val="24"/>
          <w:szCs w:val="24"/>
        </w:rPr>
      </w:pPr>
      <w:r>
        <w:rPr>
          <w:rFonts w:ascii="ＭＳ 明朝" w:eastAsia="ＭＳ 明朝" w:hAnsi="ＭＳ 明朝" w:hint="eastAsia"/>
          <w:sz w:val="24"/>
          <w:szCs w:val="24"/>
        </w:rPr>
        <w:t>エ</w:t>
      </w:r>
      <w:r w:rsidR="00417D81" w:rsidRPr="00476495">
        <w:rPr>
          <w:rFonts w:ascii="ＭＳ 明朝" w:eastAsia="ＭＳ 明朝" w:hAnsi="ＭＳ 明朝" w:hint="eastAsia"/>
          <w:sz w:val="24"/>
          <w:szCs w:val="24"/>
        </w:rPr>
        <w:t xml:space="preserve">　消防</w:t>
      </w:r>
      <w:r w:rsidR="00F17FE7" w:rsidRPr="00476495">
        <w:rPr>
          <w:rFonts w:ascii="ＭＳ 明朝" w:eastAsia="ＭＳ 明朝" w:hAnsi="ＭＳ 明朝" w:hint="eastAsia"/>
          <w:sz w:val="24"/>
          <w:szCs w:val="24"/>
        </w:rPr>
        <w:t>用</w:t>
      </w:r>
      <w:r w:rsidR="00BF5E03" w:rsidRPr="00476495">
        <w:rPr>
          <w:rFonts w:ascii="ＭＳ 明朝" w:eastAsia="ＭＳ 明朝" w:hAnsi="ＭＳ 明朝" w:hint="eastAsia"/>
          <w:sz w:val="24"/>
          <w:szCs w:val="24"/>
        </w:rPr>
        <w:t>設備</w:t>
      </w:r>
      <w:r w:rsidR="00F17FE7" w:rsidRPr="00476495">
        <w:rPr>
          <w:rFonts w:ascii="ＭＳ 明朝" w:eastAsia="ＭＳ 明朝" w:hAnsi="ＭＳ 明朝" w:hint="eastAsia"/>
          <w:sz w:val="24"/>
          <w:szCs w:val="24"/>
        </w:rPr>
        <w:t>等</w:t>
      </w:r>
      <w:r w:rsidR="00BF5E03" w:rsidRPr="00476495">
        <w:rPr>
          <w:rFonts w:ascii="ＭＳ 明朝" w:eastAsia="ＭＳ 明朝" w:hAnsi="ＭＳ 明朝" w:hint="eastAsia"/>
          <w:sz w:val="24"/>
          <w:szCs w:val="24"/>
        </w:rPr>
        <w:t>の点検</w:t>
      </w:r>
      <w:r w:rsidR="00F17FE7" w:rsidRPr="00476495">
        <w:rPr>
          <w:rFonts w:ascii="ＭＳ 明朝" w:eastAsia="ＭＳ 明朝" w:hAnsi="ＭＳ 明朝" w:hint="eastAsia"/>
          <w:sz w:val="24"/>
          <w:szCs w:val="24"/>
        </w:rPr>
        <w:t>・報告</w:t>
      </w:r>
      <w:r w:rsidR="00BF5E03" w:rsidRPr="00476495">
        <w:rPr>
          <w:rFonts w:ascii="ＭＳ 明朝" w:eastAsia="ＭＳ 明朝" w:hAnsi="ＭＳ 明朝" w:hint="eastAsia"/>
          <w:sz w:val="24"/>
          <w:szCs w:val="24"/>
        </w:rPr>
        <w:t>について</w:t>
      </w:r>
    </w:p>
    <w:p w14:paraId="10268846" w14:textId="77777777" w:rsidR="00305C57" w:rsidRDefault="00417D81" w:rsidP="006166A0">
      <w:pPr>
        <w:ind w:leftChars="200" w:left="379"/>
        <w:rPr>
          <w:rFonts w:ascii="ＭＳ 明朝" w:eastAsia="ＭＳ 明朝" w:hAnsi="ＭＳ 明朝"/>
          <w:sz w:val="24"/>
          <w:szCs w:val="24"/>
        </w:rPr>
      </w:pPr>
      <w:r w:rsidRPr="00476495">
        <w:rPr>
          <w:rFonts w:ascii="ＭＳ 明朝" w:eastAsia="ＭＳ 明朝" w:hAnsi="ＭＳ 明朝" w:hint="eastAsia"/>
          <w:sz w:val="24"/>
          <w:szCs w:val="24"/>
        </w:rPr>
        <w:t>①</w:t>
      </w:r>
      <w:r w:rsidR="005C169F">
        <w:rPr>
          <w:rFonts w:ascii="ＭＳ 明朝" w:eastAsia="ＭＳ 明朝" w:hAnsi="ＭＳ 明朝" w:hint="eastAsia"/>
          <w:sz w:val="24"/>
          <w:szCs w:val="24"/>
        </w:rPr>
        <w:t xml:space="preserve">　</w:t>
      </w:r>
      <w:r w:rsidR="00BF5E03" w:rsidRPr="00476495">
        <w:rPr>
          <w:rFonts w:ascii="ＭＳ 明朝" w:eastAsia="ＭＳ 明朝" w:hAnsi="ＭＳ 明朝" w:hint="eastAsia"/>
          <w:sz w:val="24"/>
          <w:szCs w:val="24"/>
        </w:rPr>
        <w:t>延べ面積1,000㎡未満の防火対象物については、防火管理者等でも点検することが</w:t>
      </w:r>
    </w:p>
    <w:p w14:paraId="7C8D0C24" w14:textId="77777777" w:rsidR="00305C57" w:rsidRDefault="00BF5E03" w:rsidP="00305C57">
      <w:pPr>
        <w:ind w:leftChars="300" w:left="568"/>
        <w:rPr>
          <w:rFonts w:ascii="ＭＳ 明朝" w:eastAsia="ＭＳ 明朝" w:hAnsi="ＭＳ 明朝"/>
          <w:sz w:val="24"/>
          <w:szCs w:val="24"/>
        </w:rPr>
      </w:pPr>
      <w:r w:rsidRPr="00476495">
        <w:rPr>
          <w:rFonts w:ascii="ＭＳ 明朝" w:eastAsia="ＭＳ 明朝" w:hAnsi="ＭＳ 明朝" w:hint="eastAsia"/>
          <w:sz w:val="24"/>
          <w:szCs w:val="24"/>
        </w:rPr>
        <w:t>できるが、</w:t>
      </w:r>
      <w:r w:rsidR="00EE3561" w:rsidRPr="00476495">
        <w:rPr>
          <w:rFonts w:ascii="ＭＳ 明朝" w:eastAsia="ＭＳ 明朝" w:hAnsi="ＭＳ 明朝" w:hint="eastAsia"/>
          <w:sz w:val="24"/>
          <w:szCs w:val="24"/>
        </w:rPr>
        <w:t>専門的な知識・技能を有する</w:t>
      </w:r>
      <w:r w:rsidRPr="00476495">
        <w:rPr>
          <w:rFonts w:ascii="ＭＳ 明朝" w:eastAsia="ＭＳ 明朝" w:hAnsi="ＭＳ 明朝" w:hint="eastAsia"/>
          <w:sz w:val="24"/>
          <w:szCs w:val="24"/>
        </w:rPr>
        <w:t>有資格者（消防設備士又は消防設備点検資格</w:t>
      </w:r>
    </w:p>
    <w:p w14:paraId="0EEF0682" w14:textId="314699F5" w:rsidR="00BF5E03" w:rsidRPr="00476495" w:rsidRDefault="00BF5E03" w:rsidP="00305C57">
      <w:pPr>
        <w:ind w:leftChars="300" w:left="568"/>
        <w:rPr>
          <w:rFonts w:ascii="ＭＳ 明朝" w:eastAsia="ＭＳ 明朝" w:hAnsi="ＭＳ 明朝"/>
          <w:sz w:val="24"/>
          <w:szCs w:val="24"/>
        </w:rPr>
      </w:pPr>
      <w:r w:rsidRPr="00476495">
        <w:rPr>
          <w:rFonts w:ascii="ＭＳ 明朝" w:eastAsia="ＭＳ 明朝" w:hAnsi="ＭＳ 明朝" w:hint="eastAsia"/>
          <w:sz w:val="24"/>
          <w:szCs w:val="24"/>
        </w:rPr>
        <w:t>者）</w:t>
      </w:r>
      <w:r w:rsidR="00EE3561" w:rsidRPr="00476495">
        <w:rPr>
          <w:rFonts w:ascii="ＭＳ 明朝" w:eastAsia="ＭＳ 明朝" w:hAnsi="ＭＳ 明朝" w:hint="eastAsia"/>
          <w:sz w:val="24"/>
          <w:szCs w:val="24"/>
        </w:rPr>
        <w:t>に点検させることが望ましい。</w:t>
      </w:r>
    </w:p>
    <w:p w14:paraId="05E1C0A7" w14:textId="77777777" w:rsidR="00305C57" w:rsidRDefault="0083240D" w:rsidP="00305C57">
      <w:pPr>
        <w:ind w:leftChars="200" w:left="598" w:hangingChars="100" w:hanging="219"/>
        <w:rPr>
          <w:rFonts w:ascii="ＭＳ 明朝" w:eastAsia="ＭＳ 明朝" w:hAnsi="ＭＳ 明朝"/>
          <w:sz w:val="24"/>
          <w:szCs w:val="24"/>
        </w:rPr>
      </w:pPr>
      <w:r w:rsidRPr="00476495">
        <w:rPr>
          <w:rFonts w:ascii="ＭＳ 明朝" w:eastAsia="ＭＳ 明朝" w:hAnsi="ＭＳ 明朝" w:hint="eastAsia"/>
          <w:sz w:val="24"/>
          <w:szCs w:val="24"/>
        </w:rPr>
        <w:t>②</w:t>
      </w:r>
      <w:r w:rsidR="005C169F">
        <w:rPr>
          <w:rFonts w:ascii="ＭＳ 明朝" w:eastAsia="ＭＳ 明朝" w:hAnsi="ＭＳ 明朝" w:hint="eastAsia"/>
          <w:sz w:val="24"/>
          <w:szCs w:val="24"/>
        </w:rPr>
        <w:t xml:space="preserve">　</w:t>
      </w:r>
      <w:r w:rsidRPr="00476495">
        <w:rPr>
          <w:rFonts w:ascii="ＭＳ 明朝" w:eastAsia="ＭＳ 明朝" w:hAnsi="ＭＳ 明朝" w:hint="eastAsia"/>
          <w:sz w:val="24"/>
          <w:szCs w:val="24"/>
        </w:rPr>
        <w:t>消防用設備等</w:t>
      </w:r>
      <w:r w:rsidR="00854506" w:rsidRPr="00476495">
        <w:rPr>
          <w:rFonts w:ascii="ＭＳ 明朝" w:eastAsia="ＭＳ 明朝" w:hAnsi="ＭＳ 明朝" w:hint="eastAsia"/>
          <w:sz w:val="24"/>
          <w:szCs w:val="24"/>
        </w:rPr>
        <w:t>（</w:t>
      </w:r>
      <w:r w:rsidRPr="00476495">
        <w:rPr>
          <w:rFonts w:ascii="ＭＳ 明朝" w:eastAsia="ＭＳ 明朝" w:hAnsi="ＭＳ 明朝" w:hint="eastAsia"/>
          <w:sz w:val="24"/>
          <w:szCs w:val="24"/>
        </w:rPr>
        <w:t>特殊消防用設備等）点検結果報告書に</w:t>
      </w:r>
      <w:r w:rsidR="00B97A8E" w:rsidRPr="00476495">
        <w:rPr>
          <w:rFonts w:ascii="ＭＳ 明朝" w:eastAsia="ＭＳ 明朝" w:hAnsi="ＭＳ 明朝" w:hint="eastAsia"/>
          <w:sz w:val="24"/>
          <w:szCs w:val="24"/>
        </w:rPr>
        <w:t>添付する書類のうち、</w:t>
      </w:r>
      <w:r w:rsidR="00B11D7C" w:rsidRPr="00476495">
        <w:rPr>
          <w:rFonts w:ascii="ＭＳ 明朝" w:eastAsia="ＭＳ 明朝" w:hAnsi="ＭＳ 明朝" w:hint="eastAsia"/>
          <w:sz w:val="24"/>
          <w:szCs w:val="24"/>
        </w:rPr>
        <w:t>消防設</w:t>
      </w:r>
    </w:p>
    <w:p w14:paraId="0F6BDCBC" w14:textId="4404C40B" w:rsidR="00B11D7C" w:rsidRPr="00476495" w:rsidRDefault="00B11D7C" w:rsidP="00305C57">
      <w:pPr>
        <w:ind w:leftChars="300" w:left="568"/>
        <w:rPr>
          <w:rFonts w:ascii="ＭＳ 明朝" w:eastAsia="ＭＳ 明朝" w:hAnsi="ＭＳ 明朝"/>
          <w:sz w:val="24"/>
          <w:szCs w:val="24"/>
        </w:rPr>
      </w:pPr>
      <w:r w:rsidRPr="00476495">
        <w:rPr>
          <w:rFonts w:ascii="ＭＳ 明朝" w:eastAsia="ＭＳ 明朝" w:hAnsi="ＭＳ 明朝" w:hint="eastAsia"/>
          <w:sz w:val="24"/>
          <w:szCs w:val="24"/>
        </w:rPr>
        <w:t>備士又は消防設備点検資格者の免状の写し</w:t>
      </w:r>
      <w:r w:rsidR="00B97A8E" w:rsidRPr="00476495">
        <w:rPr>
          <w:rFonts w:ascii="ＭＳ 明朝" w:eastAsia="ＭＳ 明朝" w:hAnsi="ＭＳ 明朝" w:hint="eastAsia"/>
          <w:sz w:val="24"/>
          <w:szCs w:val="24"/>
        </w:rPr>
        <w:t>は省略することができる。</w:t>
      </w:r>
    </w:p>
    <w:p w14:paraId="0E095BB4" w14:textId="40A8744D" w:rsidR="00F57BE3" w:rsidRDefault="00305C57" w:rsidP="00553FB2">
      <w:pPr>
        <w:ind w:leftChars="100" w:left="408" w:hangingChars="100" w:hanging="219"/>
        <w:rPr>
          <w:rFonts w:ascii="ＭＳ 明朝" w:eastAsia="ＭＳ 明朝" w:hAnsi="ＭＳ 明朝"/>
          <w:color w:val="00B050"/>
          <w:sz w:val="24"/>
          <w:szCs w:val="24"/>
        </w:rPr>
      </w:pPr>
      <w:r>
        <w:rPr>
          <w:rFonts w:ascii="ＭＳ 明朝" w:eastAsia="ＭＳ 明朝" w:hAnsi="ＭＳ 明朝" w:hint="eastAsia"/>
          <w:color w:val="00B050"/>
          <w:sz w:val="24"/>
          <w:szCs w:val="24"/>
        </w:rPr>
        <w:t xml:space="preserve">　</w:t>
      </w:r>
    </w:p>
    <w:p w14:paraId="1941EF1F" w14:textId="35FC2056" w:rsidR="00BC4798" w:rsidRPr="005C169F" w:rsidRDefault="00BC4798" w:rsidP="00B84D5D">
      <w:pPr>
        <w:rPr>
          <w:rFonts w:ascii="ＭＳ 明朝" w:eastAsia="ＭＳ 明朝" w:hAnsi="ＭＳ 明朝"/>
          <w:b/>
          <w:bCs/>
          <w:sz w:val="24"/>
          <w:szCs w:val="24"/>
        </w:rPr>
      </w:pPr>
      <w:r w:rsidRPr="005C169F">
        <w:rPr>
          <w:rFonts w:ascii="ＭＳ 明朝" w:eastAsia="ＭＳ 明朝" w:hAnsi="ＭＳ 明朝" w:hint="eastAsia"/>
          <w:b/>
          <w:bCs/>
          <w:sz w:val="24"/>
          <w:szCs w:val="24"/>
        </w:rPr>
        <w:t>（３）危険物全般に関する指導</w:t>
      </w:r>
    </w:p>
    <w:p w14:paraId="2C925084" w14:textId="19ADBF6E" w:rsidR="00720120" w:rsidRPr="009804AB" w:rsidRDefault="00D33298" w:rsidP="00D33298">
      <w:pPr>
        <w:ind w:firstLineChars="100" w:firstLine="219"/>
        <w:rPr>
          <w:rFonts w:ascii="ＭＳ 明朝" w:eastAsia="ＭＳ 明朝" w:hAnsi="ＭＳ 明朝"/>
          <w:sz w:val="24"/>
          <w:szCs w:val="24"/>
        </w:rPr>
      </w:pPr>
      <w:r>
        <w:rPr>
          <w:rFonts w:ascii="ＭＳ 明朝" w:eastAsia="ＭＳ 明朝" w:hAnsi="ＭＳ 明朝" w:hint="eastAsia"/>
          <w:sz w:val="24"/>
          <w:szCs w:val="24"/>
        </w:rPr>
        <w:t>ア</w:t>
      </w:r>
      <w:r w:rsidR="00D60F1D" w:rsidRPr="009804AB">
        <w:rPr>
          <w:rFonts w:ascii="ＭＳ 明朝" w:eastAsia="ＭＳ 明朝" w:hAnsi="ＭＳ 明朝" w:hint="eastAsia"/>
          <w:sz w:val="24"/>
          <w:szCs w:val="24"/>
        </w:rPr>
        <w:t xml:space="preserve">　消火器について</w:t>
      </w:r>
    </w:p>
    <w:p w14:paraId="7F3908CE" w14:textId="1AA40B5C" w:rsidR="00720120" w:rsidRPr="005D3494" w:rsidRDefault="00D60F1D" w:rsidP="00D33298">
      <w:pPr>
        <w:ind w:firstLineChars="200" w:firstLine="439"/>
        <w:rPr>
          <w:rFonts w:ascii="ＭＳ 明朝" w:eastAsia="ＭＳ 明朝" w:hAnsi="ＭＳ 明朝"/>
          <w:color w:val="000000" w:themeColor="text1"/>
          <w:sz w:val="24"/>
          <w:szCs w:val="24"/>
        </w:rPr>
      </w:pPr>
      <w:r w:rsidRPr="005D3494">
        <w:rPr>
          <w:rFonts w:ascii="ＭＳ 明朝" w:eastAsia="ＭＳ 明朝" w:hAnsi="ＭＳ 明朝" w:hint="eastAsia"/>
          <w:color w:val="000000" w:themeColor="text1"/>
          <w:sz w:val="24"/>
          <w:szCs w:val="24"/>
        </w:rPr>
        <w:t>①</w:t>
      </w:r>
      <w:r w:rsidR="006166A0">
        <w:rPr>
          <w:rFonts w:ascii="ＭＳ 明朝" w:eastAsia="ＭＳ 明朝" w:hAnsi="ＭＳ 明朝" w:hint="eastAsia"/>
          <w:color w:val="000000" w:themeColor="text1"/>
          <w:sz w:val="24"/>
          <w:szCs w:val="24"/>
        </w:rPr>
        <w:t xml:space="preserve">　</w:t>
      </w:r>
      <w:r w:rsidRPr="005D3494">
        <w:rPr>
          <w:rFonts w:ascii="ＭＳ 明朝" w:eastAsia="ＭＳ 明朝" w:hAnsi="ＭＳ 明朝" w:hint="eastAsia"/>
          <w:color w:val="000000" w:themeColor="text1"/>
          <w:sz w:val="24"/>
          <w:szCs w:val="24"/>
        </w:rPr>
        <w:t>危険物施設</w:t>
      </w:r>
      <w:r w:rsidR="00D109C6" w:rsidRPr="005D3494">
        <w:rPr>
          <w:rFonts w:ascii="ＭＳ 明朝" w:eastAsia="ＭＳ 明朝" w:hAnsi="ＭＳ 明朝" w:hint="eastAsia"/>
          <w:color w:val="000000" w:themeColor="text1"/>
          <w:sz w:val="24"/>
          <w:szCs w:val="24"/>
        </w:rPr>
        <w:t>用の</w:t>
      </w:r>
      <w:r w:rsidR="00D33298">
        <w:rPr>
          <w:rFonts w:ascii="ＭＳ 明朝" w:eastAsia="ＭＳ 明朝" w:hAnsi="ＭＳ 明朝" w:hint="eastAsia"/>
          <w:color w:val="000000" w:themeColor="text1"/>
          <w:sz w:val="24"/>
          <w:szCs w:val="24"/>
        </w:rPr>
        <w:t>第５種消火設備の</w:t>
      </w:r>
      <w:r w:rsidR="00B83035">
        <w:rPr>
          <w:rFonts w:ascii="ＭＳ 明朝" w:eastAsia="ＭＳ 明朝" w:hAnsi="ＭＳ 明朝" w:hint="eastAsia"/>
          <w:color w:val="000000" w:themeColor="text1"/>
          <w:sz w:val="24"/>
          <w:szCs w:val="24"/>
        </w:rPr>
        <w:t>小型</w:t>
      </w:r>
      <w:r w:rsidR="00D109C6" w:rsidRPr="005D3494">
        <w:rPr>
          <w:rFonts w:ascii="ＭＳ 明朝" w:eastAsia="ＭＳ 明朝" w:hAnsi="ＭＳ 明朝" w:hint="eastAsia"/>
          <w:color w:val="000000" w:themeColor="text1"/>
          <w:sz w:val="24"/>
          <w:szCs w:val="24"/>
        </w:rPr>
        <w:t>消火器</w:t>
      </w:r>
      <w:r w:rsidRPr="005D3494">
        <w:rPr>
          <w:rFonts w:ascii="ＭＳ 明朝" w:eastAsia="ＭＳ 明朝" w:hAnsi="ＭＳ 明朝" w:hint="eastAsia"/>
          <w:color w:val="000000" w:themeColor="text1"/>
          <w:sz w:val="24"/>
          <w:szCs w:val="24"/>
        </w:rPr>
        <w:t>は</w:t>
      </w:r>
      <w:r w:rsidR="00D109C6" w:rsidRPr="005D3494">
        <w:rPr>
          <w:rFonts w:ascii="ＭＳ 明朝" w:eastAsia="ＭＳ 明朝" w:hAnsi="ＭＳ 明朝" w:hint="eastAsia"/>
          <w:color w:val="000000" w:themeColor="text1"/>
          <w:sz w:val="24"/>
          <w:szCs w:val="24"/>
        </w:rPr>
        <w:t>、１</w:t>
      </w:r>
      <w:r w:rsidR="006A35C2" w:rsidRPr="005D3494">
        <w:rPr>
          <w:rFonts w:ascii="ＭＳ 明朝" w:eastAsia="ＭＳ 明朝" w:hAnsi="ＭＳ 明朝" w:hint="eastAsia"/>
          <w:color w:val="000000" w:themeColor="text1"/>
          <w:sz w:val="24"/>
          <w:szCs w:val="24"/>
        </w:rPr>
        <w:t>個</w:t>
      </w:r>
      <w:r w:rsidR="00D109C6" w:rsidRPr="005D3494">
        <w:rPr>
          <w:rFonts w:ascii="ＭＳ 明朝" w:eastAsia="ＭＳ 明朝" w:hAnsi="ＭＳ 明朝" w:hint="eastAsia"/>
          <w:color w:val="000000" w:themeColor="text1"/>
          <w:sz w:val="24"/>
          <w:szCs w:val="24"/>
        </w:rPr>
        <w:t>あたり</w:t>
      </w:r>
      <w:r w:rsidR="00397602" w:rsidRPr="005D3494">
        <w:rPr>
          <w:rFonts w:ascii="ＭＳ 明朝" w:eastAsia="ＭＳ 明朝" w:hAnsi="ＭＳ 明朝" w:hint="eastAsia"/>
          <w:color w:val="000000" w:themeColor="text1"/>
          <w:sz w:val="24"/>
          <w:szCs w:val="24"/>
        </w:rPr>
        <w:t>10</w:t>
      </w:r>
      <w:r w:rsidRPr="005D3494">
        <w:rPr>
          <w:rFonts w:ascii="ＭＳ 明朝" w:eastAsia="ＭＳ 明朝" w:hAnsi="ＭＳ 明朝" w:hint="eastAsia"/>
          <w:color w:val="000000" w:themeColor="text1"/>
          <w:sz w:val="24"/>
          <w:szCs w:val="24"/>
        </w:rPr>
        <w:t>型以上</w:t>
      </w:r>
      <w:r w:rsidR="00D109C6" w:rsidRPr="005D3494">
        <w:rPr>
          <w:rFonts w:ascii="ＭＳ 明朝" w:eastAsia="ＭＳ 明朝" w:hAnsi="ＭＳ 明朝" w:hint="eastAsia"/>
          <w:color w:val="000000" w:themeColor="text1"/>
          <w:sz w:val="24"/>
          <w:szCs w:val="24"/>
        </w:rPr>
        <w:t>とする。</w:t>
      </w:r>
    </w:p>
    <w:p w14:paraId="751DAD10" w14:textId="28FB442B" w:rsidR="00720120" w:rsidRPr="005D3494" w:rsidRDefault="00D60F1D" w:rsidP="00D33298">
      <w:pPr>
        <w:ind w:firstLineChars="200" w:firstLine="439"/>
        <w:rPr>
          <w:rFonts w:ascii="ＭＳ 明朝" w:eastAsia="ＭＳ 明朝" w:hAnsi="ＭＳ 明朝"/>
          <w:color w:val="000000" w:themeColor="text1"/>
          <w:sz w:val="24"/>
          <w:szCs w:val="24"/>
        </w:rPr>
      </w:pPr>
      <w:r w:rsidRPr="005D3494">
        <w:rPr>
          <w:rFonts w:ascii="ＭＳ 明朝" w:eastAsia="ＭＳ 明朝" w:hAnsi="ＭＳ 明朝" w:hint="eastAsia"/>
          <w:color w:val="000000" w:themeColor="text1"/>
          <w:sz w:val="24"/>
          <w:szCs w:val="24"/>
        </w:rPr>
        <w:t>②</w:t>
      </w:r>
      <w:r w:rsidR="006166A0">
        <w:rPr>
          <w:rFonts w:ascii="ＭＳ 明朝" w:eastAsia="ＭＳ 明朝" w:hAnsi="ＭＳ 明朝" w:hint="eastAsia"/>
          <w:color w:val="000000" w:themeColor="text1"/>
          <w:sz w:val="24"/>
          <w:szCs w:val="24"/>
        </w:rPr>
        <w:t xml:space="preserve">　</w:t>
      </w:r>
      <w:r w:rsidRPr="005D3494">
        <w:rPr>
          <w:rFonts w:ascii="ＭＳ 明朝" w:eastAsia="ＭＳ 明朝" w:hAnsi="ＭＳ 明朝" w:hint="eastAsia"/>
          <w:color w:val="000000" w:themeColor="text1"/>
          <w:sz w:val="24"/>
          <w:szCs w:val="24"/>
        </w:rPr>
        <w:t>少量危険物</w:t>
      </w:r>
      <w:r w:rsidR="00D109C6" w:rsidRPr="005D3494">
        <w:rPr>
          <w:rFonts w:ascii="ＭＳ 明朝" w:eastAsia="ＭＳ 明朝" w:hAnsi="ＭＳ 明朝" w:hint="eastAsia"/>
          <w:color w:val="000000" w:themeColor="text1"/>
          <w:sz w:val="24"/>
          <w:szCs w:val="24"/>
        </w:rPr>
        <w:t>用の消火器は、１</w:t>
      </w:r>
      <w:r w:rsidR="006A35C2" w:rsidRPr="005D3494">
        <w:rPr>
          <w:rFonts w:ascii="ＭＳ 明朝" w:eastAsia="ＭＳ 明朝" w:hAnsi="ＭＳ 明朝" w:hint="eastAsia"/>
          <w:color w:val="000000" w:themeColor="text1"/>
          <w:sz w:val="24"/>
          <w:szCs w:val="24"/>
        </w:rPr>
        <w:t>個</w:t>
      </w:r>
      <w:r w:rsidR="00D109C6" w:rsidRPr="005D3494">
        <w:rPr>
          <w:rFonts w:ascii="ＭＳ 明朝" w:eastAsia="ＭＳ 明朝" w:hAnsi="ＭＳ 明朝" w:hint="eastAsia"/>
          <w:color w:val="000000" w:themeColor="text1"/>
          <w:sz w:val="24"/>
          <w:szCs w:val="24"/>
        </w:rPr>
        <w:t>あたり</w:t>
      </w:r>
      <w:r w:rsidRPr="005D3494">
        <w:rPr>
          <w:rFonts w:ascii="ＭＳ 明朝" w:eastAsia="ＭＳ 明朝" w:hAnsi="ＭＳ 明朝" w:hint="eastAsia"/>
          <w:color w:val="000000" w:themeColor="text1"/>
          <w:sz w:val="24"/>
          <w:szCs w:val="24"/>
        </w:rPr>
        <w:t>４型以上</w:t>
      </w:r>
      <w:r w:rsidR="00D109C6" w:rsidRPr="005D3494">
        <w:rPr>
          <w:rFonts w:ascii="ＭＳ 明朝" w:eastAsia="ＭＳ 明朝" w:hAnsi="ＭＳ 明朝" w:hint="eastAsia"/>
          <w:color w:val="000000" w:themeColor="text1"/>
          <w:sz w:val="24"/>
          <w:szCs w:val="24"/>
        </w:rPr>
        <w:t>とする。</w:t>
      </w:r>
    </w:p>
    <w:p w14:paraId="2B9C6617" w14:textId="4A72EDDA" w:rsidR="00D60F1D" w:rsidRPr="005D3494" w:rsidRDefault="00D60F1D" w:rsidP="00D33298">
      <w:pPr>
        <w:ind w:firstLineChars="200" w:firstLine="439"/>
        <w:rPr>
          <w:rFonts w:ascii="ＭＳ 明朝" w:eastAsia="ＭＳ 明朝" w:hAnsi="ＭＳ 明朝"/>
          <w:color w:val="000000" w:themeColor="text1"/>
          <w:sz w:val="24"/>
          <w:szCs w:val="24"/>
        </w:rPr>
      </w:pPr>
      <w:r w:rsidRPr="005D3494">
        <w:rPr>
          <w:rFonts w:ascii="ＭＳ 明朝" w:eastAsia="ＭＳ 明朝" w:hAnsi="ＭＳ 明朝" w:hint="eastAsia"/>
          <w:color w:val="000000" w:themeColor="text1"/>
          <w:sz w:val="24"/>
          <w:szCs w:val="24"/>
        </w:rPr>
        <w:t>③</w:t>
      </w:r>
      <w:r w:rsidR="006166A0">
        <w:rPr>
          <w:rFonts w:ascii="ＭＳ 明朝" w:eastAsia="ＭＳ 明朝" w:hAnsi="ＭＳ 明朝" w:hint="eastAsia"/>
          <w:color w:val="000000" w:themeColor="text1"/>
          <w:sz w:val="24"/>
          <w:szCs w:val="24"/>
        </w:rPr>
        <w:t xml:space="preserve">　</w:t>
      </w:r>
      <w:r w:rsidRPr="005D3494">
        <w:rPr>
          <w:rFonts w:ascii="ＭＳ 明朝" w:eastAsia="ＭＳ 明朝" w:hAnsi="ＭＳ 明朝" w:hint="eastAsia"/>
          <w:color w:val="000000" w:themeColor="text1"/>
          <w:sz w:val="24"/>
          <w:szCs w:val="24"/>
        </w:rPr>
        <w:t>点検</w:t>
      </w:r>
      <w:r w:rsidR="00FD783C" w:rsidRPr="005D3494">
        <w:rPr>
          <w:rFonts w:ascii="ＭＳ 明朝" w:eastAsia="ＭＳ 明朝" w:hAnsi="ＭＳ 明朝" w:hint="eastAsia"/>
          <w:color w:val="000000" w:themeColor="text1"/>
          <w:sz w:val="24"/>
          <w:szCs w:val="24"/>
        </w:rPr>
        <w:t>等については、</w:t>
      </w:r>
      <w:r w:rsidRPr="005D3494">
        <w:rPr>
          <w:rFonts w:ascii="ＭＳ 明朝" w:eastAsia="ＭＳ 明朝" w:hAnsi="ＭＳ 明朝" w:hint="eastAsia"/>
          <w:color w:val="000000" w:themeColor="text1"/>
          <w:sz w:val="24"/>
          <w:szCs w:val="24"/>
        </w:rPr>
        <w:t>防火対象物</w:t>
      </w:r>
      <w:r w:rsidR="00FD783C" w:rsidRPr="005D3494">
        <w:rPr>
          <w:rFonts w:ascii="ＭＳ 明朝" w:eastAsia="ＭＳ 明朝" w:hAnsi="ＭＳ 明朝" w:hint="eastAsia"/>
          <w:color w:val="000000" w:themeColor="text1"/>
          <w:sz w:val="24"/>
          <w:szCs w:val="24"/>
        </w:rPr>
        <w:t>に設置されているものと</w:t>
      </w:r>
      <w:r w:rsidR="00C57A1D" w:rsidRPr="005D3494">
        <w:rPr>
          <w:rFonts w:ascii="ＭＳ 明朝" w:eastAsia="ＭＳ 明朝" w:hAnsi="ＭＳ 明朝" w:hint="eastAsia"/>
          <w:color w:val="000000" w:themeColor="text1"/>
          <w:sz w:val="24"/>
          <w:szCs w:val="24"/>
        </w:rPr>
        <w:t>同様とする</w:t>
      </w:r>
      <w:r w:rsidR="00FD783C" w:rsidRPr="005D3494">
        <w:rPr>
          <w:rFonts w:ascii="ＭＳ 明朝" w:eastAsia="ＭＳ 明朝" w:hAnsi="ＭＳ 明朝" w:hint="eastAsia"/>
          <w:color w:val="000000" w:themeColor="text1"/>
          <w:sz w:val="24"/>
          <w:szCs w:val="24"/>
        </w:rPr>
        <w:t>。</w:t>
      </w:r>
    </w:p>
    <w:p w14:paraId="450613AD" w14:textId="2C3BF298" w:rsidR="0088028D" w:rsidRDefault="0088028D" w:rsidP="00B84D5D">
      <w:pPr>
        <w:rPr>
          <w:rFonts w:ascii="ＭＳ 明朝" w:eastAsia="ＭＳ 明朝" w:hAnsi="ＭＳ 明朝"/>
          <w:sz w:val="24"/>
          <w:szCs w:val="24"/>
        </w:rPr>
      </w:pPr>
    </w:p>
    <w:p w14:paraId="799668E0" w14:textId="3FF946D4" w:rsidR="0088028D" w:rsidRDefault="00D33298" w:rsidP="00D33298">
      <w:pPr>
        <w:ind w:firstLineChars="100" w:firstLine="219"/>
        <w:rPr>
          <w:rFonts w:ascii="ＭＳ 明朝" w:eastAsia="ＭＳ 明朝" w:hAnsi="ＭＳ 明朝"/>
          <w:sz w:val="24"/>
          <w:szCs w:val="24"/>
        </w:rPr>
      </w:pPr>
      <w:r>
        <w:rPr>
          <w:rFonts w:ascii="ＭＳ 明朝" w:eastAsia="ＭＳ 明朝" w:hAnsi="ＭＳ 明朝" w:hint="eastAsia"/>
          <w:sz w:val="24"/>
          <w:szCs w:val="24"/>
        </w:rPr>
        <w:t>イ</w:t>
      </w:r>
      <w:r w:rsidR="0088028D">
        <w:rPr>
          <w:rFonts w:ascii="ＭＳ 明朝" w:eastAsia="ＭＳ 明朝" w:hAnsi="ＭＳ 明朝" w:hint="eastAsia"/>
          <w:sz w:val="24"/>
          <w:szCs w:val="24"/>
        </w:rPr>
        <w:t xml:space="preserve">　</w:t>
      </w:r>
      <w:r w:rsidR="0088028D" w:rsidRPr="00BF41B3">
        <w:rPr>
          <w:rFonts w:ascii="ＭＳ 明朝" w:eastAsia="ＭＳ 明朝" w:hAnsi="ＭＳ 明朝" w:hint="eastAsia"/>
          <w:sz w:val="24"/>
          <w:szCs w:val="24"/>
        </w:rPr>
        <w:t>消火器の能力単位等の指導について</w:t>
      </w:r>
    </w:p>
    <w:p w14:paraId="1A424978" w14:textId="49C79180" w:rsidR="0088028D" w:rsidRDefault="0088028D" w:rsidP="00D33298">
      <w:pPr>
        <w:ind w:firstLineChars="200" w:firstLine="439"/>
        <w:rPr>
          <w:rFonts w:ascii="ＭＳ 明朝" w:eastAsia="ＭＳ 明朝" w:hAnsi="ＭＳ 明朝"/>
          <w:color w:val="000000" w:themeColor="text1"/>
          <w:sz w:val="24"/>
          <w:szCs w:val="24"/>
        </w:rPr>
      </w:pPr>
      <w:r>
        <w:rPr>
          <w:rFonts w:ascii="ＭＳ 明朝" w:eastAsia="ＭＳ 明朝" w:hAnsi="ＭＳ 明朝" w:hint="eastAsia"/>
          <w:sz w:val="24"/>
          <w:szCs w:val="24"/>
        </w:rPr>
        <w:t>①</w:t>
      </w:r>
      <w:r w:rsidR="006166A0">
        <w:rPr>
          <w:rFonts w:ascii="ＭＳ 明朝" w:eastAsia="ＭＳ 明朝" w:hAnsi="ＭＳ 明朝" w:hint="eastAsia"/>
          <w:sz w:val="24"/>
          <w:szCs w:val="24"/>
        </w:rPr>
        <w:t xml:space="preserve">　</w:t>
      </w:r>
      <w:r w:rsidRPr="00BF41B3">
        <w:rPr>
          <w:rFonts w:ascii="ＭＳ 明朝" w:eastAsia="ＭＳ 明朝" w:hAnsi="ＭＳ 明朝" w:hint="eastAsia"/>
          <w:sz w:val="24"/>
          <w:szCs w:val="24"/>
        </w:rPr>
        <w:t>指定数量未満は全て消火器</w:t>
      </w:r>
      <w:r>
        <w:rPr>
          <w:rFonts w:ascii="ＭＳ 明朝" w:eastAsia="ＭＳ 明朝" w:hAnsi="ＭＳ 明朝" w:hint="eastAsia"/>
          <w:sz w:val="24"/>
          <w:szCs w:val="24"/>
        </w:rPr>
        <w:t>４</w:t>
      </w:r>
      <w:r w:rsidRPr="00BF41B3">
        <w:rPr>
          <w:rFonts w:ascii="ＭＳ 明朝" w:eastAsia="ＭＳ 明朝" w:hAnsi="ＭＳ 明朝"/>
          <w:sz w:val="24"/>
          <w:szCs w:val="24"/>
        </w:rPr>
        <w:t>型以上</w:t>
      </w:r>
      <w:r>
        <w:rPr>
          <w:rFonts w:ascii="ＭＳ 明朝" w:eastAsia="ＭＳ 明朝" w:hAnsi="ＭＳ 明朝" w:hint="eastAsia"/>
          <w:sz w:val="24"/>
          <w:szCs w:val="24"/>
        </w:rPr>
        <w:t>１</w:t>
      </w:r>
      <w:r w:rsidR="006A35C2" w:rsidRPr="00EA689D">
        <w:rPr>
          <w:rFonts w:ascii="ＭＳ 明朝" w:eastAsia="ＭＳ 明朝" w:hAnsi="ＭＳ 明朝" w:hint="eastAsia"/>
          <w:color w:val="000000" w:themeColor="text1"/>
          <w:sz w:val="24"/>
          <w:szCs w:val="24"/>
        </w:rPr>
        <w:t>個</w:t>
      </w:r>
      <w:r w:rsidR="007E4DB4" w:rsidRPr="00EA689D">
        <w:rPr>
          <w:rFonts w:ascii="ＭＳ 明朝" w:eastAsia="ＭＳ 明朝" w:hAnsi="ＭＳ 明朝" w:hint="eastAsia"/>
          <w:color w:val="000000" w:themeColor="text1"/>
          <w:sz w:val="24"/>
          <w:szCs w:val="24"/>
        </w:rPr>
        <w:t>とする。</w:t>
      </w:r>
    </w:p>
    <w:p w14:paraId="294E5706" w14:textId="3D6D4DD5" w:rsidR="00101BD5" w:rsidRDefault="00101BD5" w:rsidP="00101BD5">
      <w:pPr>
        <w:rPr>
          <w:rFonts w:ascii="ＭＳ 明朝" w:eastAsia="ＭＳ 明朝" w:hAnsi="ＭＳ 明朝"/>
          <w:color w:val="000000" w:themeColor="text1"/>
          <w:sz w:val="24"/>
          <w:szCs w:val="24"/>
        </w:rPr>
      </w:pPr>
    </w:p>
    <w:p w14:paraId="254FB740" w14:textId="699A76C0" w:rsidR="00101BD5" w:rsidRDefault="00D33298" w:rsidP="00D33298">
      <w:pPr>
        <w:ind w:firstLineChars="100" w:firstLine="219"/>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ウ</w:t>
      </w:r>
      <w:r w:rsidR="00101BD5">
        <w:rPr>
          <w:rFonts w:ascii="ＭＳ 明朝" w:eastAsia="ＭＳ 明朝" w:hAnsi="ＭＳ 明朝" w:hint="eastAsia"/>
          <w:color w:val="000000" w:themeColor="text1"/>
          <w:sz w:val="24"/>
          <w:szCs w:val="24"/>
        </w:rPr>
        <w:t xml:space="preserve">　</w:t>
      </w:r>
      <w:r w:rsidR="0036041F">
        <w:rPr>
          <w:rFonts w:ascii="ＭＳ 明朝" w:eastAsia="ＭＳ 明朝" w:hAnsi="ＭＳ 明朝" w:hint="eastAsia"/>
          <w:sz w:val="24"/>
          <w:szCs w:val="24"/>
        </w:rPr>
        <w:t>防火</w:t>
      </w:r>
      <w:r w:rsidR="0036041F" w:rsidRPr="00BF41B3">
        <w:rPr>
          <w:rFonts w:ascii="ＭＳ 明朝" w:eastAsia="ＭＳ 明朝" w:hAnsi="ＭＳ 明朝" w:hint="eastAsia"/>
          <w:sz w:val="24"/>
          <w:szCs w:val="24"/>
        </w:rPr>
        <w:t>対象物に付加設置する消火器について</w:t>
      </w:r>
    </w:p>
    <w:p w14:paraId="0C583796" w14:textId="37A4D68C" w:rsidR="0088028D" w:rsidRPr="005D3494" w:rsidRDefault="0036041F" w:rsidP="009D590B">
      <w:pPr>
        <w:ind w:leftChars="200" w:left="598" w:hangingChars="100" w:hanging="219"/>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①</w:t>
      </w:r>
      <w:r w:rsidR="006166A0">
        <w:rPr>
          <w:rFonts w:ascii="ＭＳ 明朝" w:eastAsia="ＭＳ 明朝" w:hAnsi="ＭＳ 明朝" w:hint="eastAsia"/>
          <w:color w:val="000000" w:themeColor="text1"/>
          <w:sz w:val="24"/>
          <w:szCs w:val="24"/>
        </w:rPr>
        <w:t xml:space="preserve">　</w:t>
      </w:r>
      <w:r w:rsidR="0088028D" w:rsidRPr="005D3494">
        <w:rPr>
          <w:rFonts w:ascii="ＭＳ 明朝" w:eastAsia="ＭＳ 明朝" w:hAnsi="ＭＳ 明朝" w:hint="eastAsia"/>
          <w:color w:val="000000" w:themeColor="text1"/>
          <w:sz w:val="24"/>
          <w:szCs w:val="24"/>
        </w:rPr>
        <w:t>少量危険物用</w:t>
      </w:r>
      <w:r w:rsidR="0088028D" w:rsidRPr="005D3494">
        <w:rPr>
          <w:rFonts w:ascii="ＭＳ 明朝" w:eastAsia="ＭＳ 明朝" w:hAnsi="ＭＳ 明朝"/>
          <w:color w:val="000000" w:themeColor="text1"/>
          <w:sz w:val="24"/>
          <w:szCs w:val="24"/>
        </w:rPr>
        <w:t>(</w:t>
      </w:r>
      <w:r w:rsidR="0088028D" w:rsidRPr="005D3494">
        <w:rPr>
          <w:rFonts w:ascii="ＭＳ 明朝" w:eastAsia="ＭＳ 明朝" w:hAnsi="ＭＳ 明朝" w:hint="eastAsia"/>
          <w:color w:val="000000" w:themeColor="text1"/>
          <w:sz w:val="24"/>
          <w:szCs w:val="24"/>
        </w:rPr>
        <w:t>４</w:t>
      </w:r>
      <w:r w:rsidR="0088028D" w:rsidRPr="005D3494">
        <w:rPr>
          <w:rFonts w:ascii="ＭＳ 明朝" w:eastAsia="ＭＳ 明朝" w:hAnsi="ＭＳ 明朝"/>
          <w:color w:val="000000" w:themeColor="text1"/>
          <w:sz w:val="24"/>
          <w:szCs w:val="24"/>
        </w:rPr>
        <w:t>型</w:t>
      </w:r>
      <w:r w:rsidR="0088028D" w:rsidRPr="005D3494">
        <w:rPr>
          <w:rFonts w:ascii="ＭＳ 明朝" w:eastAsia="ＭＳ 明朝" w:hAnsi="ＭＳ 明朝" w:hint="eastAsia"/>
          <w:color w:val="000000" w:themeColor="text1"/>
          <w:sz w:val="24"/>
          <w:szCs w:val="24"/>
        </w:rPr>
        <w:t>１</w:t>
      </w:r>
      <w:r w:rsidR="006A35C2" w:rsidRPr="005D3494">
        <w:rPr>
          <w:rFonts w:ascii="ＭＳ 明朝" w:eastAsia="ＭＳ 明朝" w:hAnsi="ＭＳ 明朝" w:hint="eastAsia"/>
          <w:color w:val="000000" w:themeColor="text1"/>
          <w:sz w:val="24"/>
          <w:szCs w:val="24"/>
        </w:rPr>
        <w:t>個</w:t>
      </w:r>
      <w:r w:rsidR="0088028D" w:rsidRPr="005D3494">
        <w:rPr>
          <w:rFonts w:ascii="ＭＳ 明朝" w:eastAsia="ＭＳ 明朝" w:hAnsi="ＭＳ 明朝"/>
          <w:color w:val="000000" w:themeColor="text1"/>
          <w:sz w:val="24"/>
          <w:szCs w:val="24"/>
        </w:rPr>
        <w:t>)とボイラー</w:t>
      </w:r>
      <w:r w:rsidR="0088028D" w:rsidRPr="005D3494">
        <w:rPr>
          <w:rFonts w:ascii="ＭＳ 明朝" w:eastAsia="ＭＳ 明朝" w:hAnsi="ＭＳ 明朝" w:hint="eastAsia"/>
          <w:color w:val="000000" w:themeColor="text1"/>
          <w:sz w:val="24"/>
          <w:szCs w:val="24"/>
        </w:rPr>
        <w:t>室用（４</w:t>
      </w:r>
      <w:r w:rsidR="0088028D" w:rsidRPr="005D3494">
        <w:rPr>
          <w:rFonts w:ascii="ＭＳ 明朝" w:eastAsia="ＭＳ 明朝" w:hAnsi="ＭＳ 明朝"/>
          <w:color w:val="000000" w:themeColor="text1"/>
          <w:sz w:val="24"/>
          <w:szCs w:val="24"/>
        </w:rPr>
        <w:t>型</w:t>
      </w:r>
      <w:r w:rsidR="0088028D" w:rsidRPr="005D3494">
        <w:rPr>
          <w:rFonts w:ascii="ＭＳ 明朝" w:eastAsia="ＭＳ 明朝" w:hAnsi="ＭＳ 明朝" w:hint="eastAsia"/>
          <w:color w:val="000000" w:themeColor="text1"/>
          <w:sz w:val="24"/>
          <w:szCs w:val="24"/>
        </w:rPr>
        <w:t>１</w:t>
      </w:r>
      <w:r w:rsidR="006A35C2" w:rsidRPr="005D3494">
        <w:rPr>
          <w:rFonts w:ascii="ＭＳ 明朝" w:eastAsia="ＭＳ 明朝" w:hAnsi="ＭＳ 明朝" w:hint="eastAsia"/>
          <w:color w:val="000000" w:themeColor="text1"/>
          <w:sz w:val="24"/>
          <w:szCs w:val="24"/>
        </w:rPr>
        <w:t>個</w:t>
      </w:r>
      <w:r w:rsidR="0088028D" w:rsidRPr="005D3494">
        <w:rPr>
          <w:rFonts w:ascii="ＭＳ 明朝" w:eastAsia="ＭＳ 明朝" w:hAnsi="ＭＳ 明朝"/>
          <w:color w:val="000000" w:themeColor="text1"/>
          <w:sz w:val="24"/>
          <w:szCs w:val="24"/>
        </w:rPr>
        <w:t>）の消火器を兼用として、</w:t>
      </w:r>
      <w:r w:rsidR="0088028D" w:rsidRPr="005D3494">
        <w:rPr>
          <w:rFonts w:ascii="ＭＳ 明朝" w:eastAsia="ＭＳ 明朝" w:hAnsi="ＭＳ 明朝" w:hint="eastAsia"/>
          <w:color w:val="000000" w:themeColor="text1"/>
          <w:sz w:val="24"/>
          <w:szCs w:val="24"/>
        </w:rPr>
        <w:t>６</w:t>
      </w:r>
      <w:r w:rsidR="0088028D" w:rsidRPr="005D3494">
        <w:rPr>
          <w:rFonts w:ascii="ＭＳ 明朝" w:eastAsia="ＭＳ 明朝" w:hAnsi="ＭＳ 明朝"/>
          <w:color w:val="000000" w:themeColor="text1"/>
          <w:sz w:val="24"/>
          <w:szCs w:val="24"/>
        </w:rPr>
        <w:t>型</w:t>
      </w:r>
      <w:r w:rsidR="0088028D" w:rsidRPr="005D3494">
        <w:rPr>
          <w:rFonts w:ascii="ＭＳ 明朝" w:eastAsia="ＭＳ 明朝" w:hAnsi="ＭＳ 明朝" w:hint="eastAsia"/>
          <w:color w:val="000000" w:themeColor="text1"/>
          <w:sz w:val="24"/>
          <w:szCs w:val="24"/>
        </w:rPr>
        <w:t>１</w:t>
      </w:r>
      <w:r w:rsidR="006A35C2" w:rsidRPr="005D3494">
        <w:rPr>
          <w:rFonts w:ascii="ＭＳ 明朝" w:eastAsia="ＭＳ 明朝" w:hAnsi="ＭＳ 明朝" w:hint="eastAsia"/>
          <w:color w:val="000000" w:themeColor="text1"/>
          <w:sz w:val="24"/>
          <w:szCs w:val="24"/>
        </w:rPr>
        <w:t>個</w:t>
      </w:r>
      <w:r w:rsidR="0088028D" w:rsidRPr="005D3494">
        <w:rPr>
          <w:rFonts w:ascii="ＭＳ 明朝" w:eastAsia="ＭＳ 明朝" w:hAnsi="ＭＳ 明朝"/>
          <w:color w:val="000000" w:themeColor="text1"/>
          <w:sz w:val="24"/>
          <w:szCs w:val="24"/>
        </w:rPr>
        <w:t>の設置を認める。ただし、ボイラー室に設置した消火器から、少量危険物までの歩行距離が20ｍ以下に確保されているものと</w:t>
      </w:r>
      <w:r w:rsidR="0088028D" w:rsidRPr="005D3494">
        <w:rPr>
          <w:rFonts w:ascii="ＭＳ 明朝" w:eastAsia="ＭＳ 明朝" w:hAnsi="ＭＳ 明朝" w:hint="eastAsia"/>
          <w:color w:val="000000" w:themeColor="text1"/>
          <w:sz w:val="24"/>
          <w:szCs w:val="24"/>
        </w:rPr>
        <w:t>する。</w:t>
      </w:r>
    </w:p>
    <w:p w14:paraId="5FD952E9" w14:textId="4B3AF51F" w:rsidR="0088028D" w:rsidRDefault="0088028D" w:rsidP="004F797E">
      <w:pPr>
        <w:rPr>
          <w:rFonts w:ascii="ＭＳ 明朝" w:eastAsia="ＭＳ 明朝" w:hAnsi="ＭＳ 明朝"/>
          <w:sz w:val="24"/>
          <w:szCs w:val="24"/>
        </w:rPr>
      </w:pPr>
    </w:p>
    <w:p w14:paraId="4CF44519" w14:textId="0279BD06" w:rsidR="00BC4798" w:rsidRPr="0073178A" w:rsidRDefault="00BC4798" w:rsidP="00B84D5D">
      <w:pPr>
        <w:rPr>
          <w:rFonts w:ascii="ＭＳ 明朝" w:eastAsia="ＭＳ 明朝" w:hAnsi="ＭＳ 明朝"/>
          <w:b/>
          <w:bCs/>
          <w:sz w:val="24"/>
          <w:szCs w:val="24"/>
          <w:u w:val="single"/>
        </w:rPr>
      </w:pPr>
      <w:r w:rsidRPr="005C169F">
        <w:rPr>
          <w:rFonts w:ascii="ＭＳ 明朝" w:eastAsia="ＭＳ 明朝" w:hAnsi="ＭＳ 明朝" w:hint="eastAsia"/>
          <w:b/>
          <w:bCs/>
          <w:sz w:val="24"/>
          <w:szCs w:val="24"/>
        </w:rPr>
        <w:t>（４）危険物施設に関する指導</w:t>
      </w:r>
    </w:p>
    <w:p w14:paraId="13553EE9" w14:textId="21826377" w:rsidR="00BC4798" w:rsidRDefault="00244415" w:rsidP="00D33298">
      <w:pPr>
        <w:ind w:firstLineChars="100" w:firstLine="219"/>
        <w:rPr>
          <w:rFonts w:ascii="ＭＳ 明朝" w:eastAsia="ＭＳ 明朝" w:hAnsi="ＭＳ 明朝"/>
          <w:sz w:val="24"/>
          <w:szCs w:val="24"/>
        </w:rPr>
      </w:pPr>
      <w:r>
        <w:rPr>
          <w:rFonts w:ascii="ＭＳ 明朝" w:eastAsia="ＭＳ 明朝" w:hAnsi="ＭＳ 明朝" w:hint="eastAsia"/>
          <w:sz w:val="24"/>
          <w:szCs w:val="24"/>
        </w:rPr>
        <w:t xml:space="preserve">ア　</w:t>
      </w:r>
      <w:r w:rsidR="003F4673">
        <w:rPr>
          <w:rFonts w:ascii="ＭＳ 明朝" w:eastAsia="ＭＳ 明朝" w:hAnsi="ＭＳ 明朝" w:hint="eastAsia"/>
          <w:sz w:val="24"/>
          <w:szCs w:val="24"/>
        </w:rPr>
        <w:t>委任状</w:t>
      </w:r>
      <w:r>
        <w:rPr>
          <w:rFonts w:ascii="ＭＳ 明朝" w:eastAsia="ＭＳ 明朝" w:hAnsi="ＭＳ 明朝" w:hint="eastAsia"/>
          <w:sz w:val="24"/>
          <w:szCs w:val="24"/>
        </w:rPr>
        <w:t>について</w:t>
      </w:r>
    </w:p>
    <w:p w14:paraId="1DC68E7E" w14:textId="7BB3B146" w:rsidR="00244415" w:rsidRPr="00244415" w:rsidRDefault="00244415" w:rsidP="00D33298">
      <w:pPr>
        <w:ind w:firstLineChars="200" w:firstLine="439"/>
        <w:rPr>
          <w:rFonts w:ascii="ＭＳ 明朝" w:eastAsia="ＭＳ 明朝" w:hAnsi="ＭＳ 明朝"/>
          <w:sz w:val="24"/>
          <w:szCs w:val="24"/>
        </w:rPr>
      </w:pPr>
      <w:r w:rsidRPr="00244415">
        <w:rPr>
          <w:rFonts w:ascii="ＭＳ 明朝" w:eastAsia="ＭＳ 明朝" w:hAnsi="ＭＳ 明朝" w:hint="eastAsia"/>
          <w:sz w:val="24"/>
          <w:szCs w:val="24"/>
        </w:rPr>
        <w:t>①</w:t>
      </w:r>
      <w:r w:rsidR="006166A0">
        <w:rPr>
          <w:rFonts w:ascii="ＭＳ 明朝" w:eastAsia="ＭＳ 明朝" w:hAnsi="ＭＳ 明朝" w:hint="eastAsia"/>
          <w:sz w:val="24"/>
          <w:szCs w:val="24"/>
        </w:rPr>
        <w:t xml:space="preserve">　</w:t>
      </w:r>
      <w:r w:rsidR="00FE23D8">
        <w:rPr>
          <w:rFonts w:ascii="ＭＳ 明朝" w:eastAsia="ＭＳ 明朝" w:hAnsi="ＭＳ 明朝" w:hint="eastAsia"/>
          <w:sz w:val="24"/>
          <w:szCs w:val="24"/>
        </w:rPr>
        <w:t>危険物施設の許可申請等に係る委任状は、</w:t>
      </w:r>
      <w:r w:rsidR="001920FE">
        <w:rPr>
          <w:rFonts w:ascii="ＭＳ 明朝" w:eastAsia="ＭＳ 明朝" w:hAnsi="ＭＳ 明朝" w:hint="eastAsia"/>
          <w:sz w:val="24"/>
          <w:szCs w:val="24"/>
        </w:rPr>
        <w:t>別紙１</w:t>
      </w:r>
      <w:r w:rsidR="00BA67AB">
        <w:rPr>
          <w:rFonts w:ascii="ＭＳ 明朝" w:eastAsia="ＭＳ 明朝" w:hAnsi="ＭＳ 明朝" w:hint="eastAsia"/>
          <w:sz w:val="24"/>
          <w:szCs w:val="24"/>
        </w:rPr>
        <w:t>「</w:t>
      </w:r>
      <w:r w:rsidR="001920FE">
        <w:rPr>
          <w:rFonts w:ascii="ＭＳ 明朝" w:eastAsia="ＭＳ 明朝" w:hAnsi="ＭＳ 明朝" w:hint="eastAsia"/>
          <w:sz w:val="24"/>
          <w:szCs w:val="24"/>
        </w:rPr>
        <w:t>委任状記載例」</w:t>
      </w:r>
      <w:r w:rsidR="00FE23D8">
        <w:rPr>
          <w:rFonts w:ascii="ＭＳ 明朝" w:eastAsia="ＭＳ 明朝" w:hAnsi="ＭＳ 明朝" w:hint="eastAsia"/>
          <w:sz w:val="24"/>
          <w:szCs w:val="24"/>
        </w:rPr>
        <w:t>のとおりとする。</w:t>
      </w:r>
    </w:p>
    <w:p w14:paraId="0F8E663E" w14:textId="77777777" w:rsidR="00244415" w:rsidRDefault="00244415" w:rsidP="00B84D5D">
      <w:pPr>
        <w:rPr>
          <w:rFonts w:ascii="ＭＳ 明朝" w:eastAsia="ＭＳ 明朝" w:hAnsi="ＭＳ 明朝"/>
          <w:b/>
          <w:bCs/>
          <w:sz w:val="24"/>
          <w:szCs w:val="24"/>
          <w:u w:val="single"/>
        </w:rPr>
      </w:pPr>
    </w:p>
    <w:p w14:paraId="6F93533F" w14:textId="4DC6D469" w:rsidR="00BC4798" w:rsidRPr="005C169F" w:rsidRDefault="00BC4798" w:rsidP="00B84D5D">
      <w:pPr>
        <w:rPr>
          <w:rFonts w:ascii="ＭＳ 明朝" w:eastAsia="ＭＳ 明朝" w:hAnsi="ＭＳ 明朝"/>
          <w:b/>
          <w:bCs/>
          <w:sz w:val="24"/>
          <w:szCs w:val="24"/>
        </w:rPr>
      </w:pPr>
      <w:r w:rsidRPr="005C169F">
        <w:rPr>
          <w:rFonts w:ascii="ＭＳ 明朝" w:eastAsia="ＭＳ 明朝" w:hAnsi="ＭＳ 明朝" w:hint="eastAsia"/>
          <w:b/>
          <w:bCs/>
          <w:sz w:val="24"/>
          <w:szCs w:val="24"/>
        </w:rPr>
        <w:t>（５）少量危険物に関する指導</w:t>
      </w:r>
    </w:p>
    <w:p w14:paraId="291AA3A9" w14:textId="77777777" w:rsidR="00D33298" w:rsidRDefault="00493788" w:rsidP="00D33298">
      <w:pPr>
        <w:ind w:leftChars="100" w:left="189"/>
        <w:rPr>
          <w:rFonts w:ascii="ＭＳ 明朝" w:eastAsia="ＭＳ 明朝" w:hAnsi="ＭＳ 明朝"/>
          <w:sz w:val="24"/>
          <w:szCs w:val="24"/>
        </w:rPr>
      </w:pPr>
      <w:r w:rsidRPr="009A09B0">
        <w:rPr>
          <w:rFonts w:ascii="ＭＳ 明朝" w:eastAsia="ＭＳ 明朝" w:hAnsi="ＭＳ 明朝" w:hint="eastAsia"/>
          <w:sz w:val="24"/>
          <w:szCs w:val="24"/>
        </w:rPr>
        <w:t>ア　指定数量の</w:t>
      </w:r>
      <w:r w:rsidR="004E4F23" w:rsidRPr="009A09B0">
        <w:rPr>
          <w:rFonts w:ascii="ＭＳ 明朝" w:eastAsia="ＭＳ 明朝" w:hAnsi="ＭＳ 明朝" w:hint="eastAsia"/>
          <w:sz w:val="24"/>
          <w:szCs w:val="24"/>
        </w:rPr>
        <w:t>５</w:t>
      </w:r>
      <w:r w:rsidRPr="009A09B0">
        <w:rPr>
          <w:rFonts w:ascii="ＭＳ 明朝" w:eastAsia="ＭＳ 明朝" w:hAnsi="ＭＳ 明朝" w:hint="eastAsia"/>
          <w:sz w:val="24"/>
          <w:szCs w:val="24"/>
        </w:rPr>
        <w:t>分の</w:t>
      </w:r>
      <w:r w:rsidR="004E4F23" w:rsidRPr="009A09B0">
        <w:rPr>
          <w:rFonts w:ascii="ＭＳ 明朝" w:eastAsia="ＭＳ 明朝" w:hAnsi="ＭＳ 明朝" w:hint="eastAsia"/>
          <w:sz w:val="24"/>
          <w:szCs w:val="24"/>
        </w:rPr>
        <w:t>１</w:t>
      </w:r>
      <w:r w:rsidR="002A489B" w:rsidRPr="009A09B0">
        <w:rPr>
          <w:rFonts w:ascii="ＭＳ 明朝" w:eastAsia="ＭＳ 明朝" w:hAnsi="ＭＳ 明朝" w:hint="eastAsia"/>
          <w:sz w:val="24"/>
          <w:szCs w:val="24"/>
        </w:rPr>
        <w:t>以上</w:t>
      </w:r>
      <w:r w:rsidRPr="009A09B0">
        <w:rPr>
          <w:rFonts w:ascii="ＭＳ 明朝" w:eastAsia="ＭＳ 明朝" w:hAnsi="ＭＳ 明朝" w:hint="eastAsia"/>
          <w:sz w:val="24"/>
          <w:szCs w:val="24"/>
        </w:rPr>
        <w:t>指定数量未満の危険物を貯蔵する屋外タンク（以下、少量危</w:t>
      </w:r>
    </w:p>
    <w:p w14:paraId="56ABAD26" w14:textId="65CA9DF5" w:rsidR="00493788" w:rsidRPr="009A09B0" w:rsidRDefault="00493788" w:rsidP="00D33298">
      <w:pPr>
        <w:ind w:leftChars="100" w:left="189" w:firstLineChars="100" w:firstLine="219"/>
        <w:rPr>
          <w:rFonts w:ascii="ＭＳ 明朝" w:eastAsia="ＭＳ 明朝" w:hAnsi="ＭＳ 明朝"/>
          <w:sz w:val="24"/>
          <w:szCs w:val="24"/>
        </w:rPr>
      </w:pPr>
      <w:r w:rsidRPr="009A09B0">
        <w:rPr>
          <w:rFonts w:ascii="ＭＳ 明朝" w:eastAsia="ＭＳ 明朝" w:hAnsi="ＭＳ 明朝" w:hint="eastAsia"/>
          <w:sz w:val="24"/>
          <w:szCs w:val="24"/>
        </w:rPr>
        <w:t>険物用タンク）を設置する場合について</w:t>
      </w:r>
    </w:p>
    <w:p w14:paraId="63C635B6" w14:textId="6A5A296B" w:rsidR="00493788" w:rsidRPr="009A09B0" w:rsidRDefault="00493788" w:rsidP="009D590B">
      <w:pPr>
        <w:ind w:leftChars="200" w:left="598" w:hangingChars="100" w:hanging="219"/>
        <w:rPr>
          <w:rFonts w:ascii="ＭＳ 明朝" w:eastAsia="ＭＳ 明朝" w:hAnsi="ＭＳ 明朝"/>
          <w:sz w:val="24"/>
          <w:szCs w:val="24"/>
        </w:rPr>
      </w:pPr>
      <w:r w:rsidRPr="009A09B0">
        <w:rPr>
          <w:rFonts w:ascii="ＭＳ 明朝" w:eastAsia="ＭＳ 明朝" w:hAnsi="ＭＳ 明朝" w:hint="eastAsia"/>
          <w:sz w:val="24"/>
          <w:szCs w:val="24"/>
        </w:rPr>
        <w:t>①</w:t>
      </w:r>
      <w:r w:rsidR="006166A0">
        <w:rPr>
          <w:rFonts w:ascii="ＭＳ 明朝" w:eastAsia="ＭＳ 明朝" w:hAnsi="ＭＳ 明朝" w:hint="eastAsia"/>
          <w:sz w:val="24"/>
          <w:szCs w:val="24"/>
        </w:rPr>
        <w:t xml:space="preserve">　</w:t>
      </w:r>
      <w:r w:rsidR="004E4F23" w:rsidRPr="009A09B0">
        <w:rPr>
          <w:rFonts w:ascii="ＭＳ 明朝" w:eastAsia="ＭＳ 明朝" w:hAnsi="ＭＳ 明朝" w:hint="eastAsia"/>
          <w:sz w:val="24"/>
          <w:szCs w:val="24"/>
        </w:rPr>
        <w:t>２</w:t>
      </w:r>
      <w:r w:rsidRPr="009A09B0">
        <w:rPr>
          <w:rFonts w:ascii="ＭＳ 明朝" w:eastAsia="ＭＳ 明朝" w:hAnsi="ＭＳ 明朝" w:hint="eastAsia"/>
          <w:sz w:val="24"/>
          <w:szCs w:val="24"/>
        </w:rPr>
        <w:t>基以上のタンクを並列する場合、</w:t>
      </w:r>
      <w:r w:rsidR="004E4F23" w:rsidRPr="009A09B0">
        <w:rPr>
          <w:rFonts w:ascii="ＭＳ 明朝" w:eastAsia="ＭＳ 明朝" w:hAnsi="ＭＳ 明朝" w:hint="eastAsia"/>
          <w:sz w:val="24"/>
          <w:szCs w:val="24"/>
        </w:rPr>
        <w:t>１</w:t>
      </w:r>
      <w:r w:rsidRPr="009A09B0">
        <w:rPr>
          <w:rFonts w:ascii="ＭＳ 明朝" w:eastAsia="ＭＳ 明朝" w:hAnsi="ＭＳ 明朝" w:hint="eastAsia"/>
          <w:sz w:val="24"/>
          <w:szCs w:val="24"/>
        </w:rPr>
        <w:t>ｍ以上の離隔距離を</w:t>
      </w:r>
      <w:r w:rsidR="00787E0E">
        <w:rPr>
          <w:rFonts w:ascii="ＭＳ 明朝" w:eastAsia="ＭＳ 明朝" w:hAnsi="ＭＳ 明朝" w:hint="eastAsia"/>
          <w:sz w:val="24"/>
          <w:szCs w:val="24"/>
        </w:rPr>
        <w:t>と</w:t>
      </w:r>
      <w:r w:rsidRPr="009A09B0">
        <w:rPr>
          <w:rFonts w:ascii="ＭＳ 明朝" w:eastAsia="ＭＳ 明朝" w:hAnsi="ＭＳ 明朝" w:hint="eastAsia"/>
          <w:sz w:val="24"/>
          <w:szCs w:val="24"/>
        </w:rPr>
        <w:t>り、</w:t>
      </w:r>
      <w:r w:rsidR="004E4F23" w:rsidRPr="009A09B0">
        <w:rPr>
          <w:rFonts w:ascii="ＭＳ 明朝" w:eastAsia="ＭＳ 明朝" w:hAnsi="ＭＳ 明朝" w:hint="eastAsia"/>
          <w:sz w:val="24"/>
          <w:szCs w:val="24"/>
        </w:rPr>
        <w:t>４</w:t>
      </w:r>
      <w:r w:rsidRPr="009A09B0">
        <w:rPr>
          <w:rFonts w:ascii="ＭＳ 明朝" w:eastAsia="ＭＳ 明朝" w:hAnsi="ＭＳ 明朝" w:hint="eastAsia"/>
          <w:sz w:val="24"/>
          <w:szCs w:val="24"/>
        </w:rPr>
        <w:t>型以上の消火器を</w:t>
      </w:r>
      <w:r w:rsidR="004E4F23" w:rsidRPr="009A09B0">
        <w:rPr>
          <w:rFonts w:ascii="ＭＳ 明朝" w:eastAsia="ＭＳ 明朝" w:hAnsi="ＭＳ 明朝" w:hint="eastAsia"/>
          <w:sz w:val="24"/>
          <w:szCs w:val="24"/>
        </w:rPr>
        <w:t>１</w:t>
      </w:r>
      <w:r w:rsidRPr="009A09B0">
        <w:rPr>
          <w:rFonts w:ascii="ＭＳ 明朝" w:eastAsia="ＭＳ 明朝" w:hAnsi="ＭＳ 明朝" w:hint="eastAsia"/>
          <w:sz w:val="24"/>
          <w:szCs w:val="24"/>
        </w:rPr>
        <w:t>個以上設置すること。</w:t>
      </w:r>
    </w:p>
    <w:p w14:paraId="2E400562" w14:textId="77777777" w:rsidR="00D33298" w:rsidRDefault="00493788" w:rsidP="00D33298">
      <w:pPr>
        <w:ind w:leftChars="200" w:left="379"/>
        <w:rPr>
          <w:rFonts w:ascii="ＭＳ 明朝" w:eastAsia="ＭＳ 明朝" w:hAnsi="ＭＳ 明朝"/>
          <w:sz w:val="24"/>
          <w:szCs w:val="24"/>
        </w:rPr>
      </w:pPr>
      <w:r w:rsidRPr="009A09B0">
        <w:rPr>
          <w:rFonts w:ascii="ＭＳ 明朝" w:eastAsia="ＭＳ 明朝" w:hAnsi="ＭＳ 明朝" w:hint="eastAsia"/>
          <w:sz w:val="24"/>
          <w:szCs w:val="24"/>
        </w:rPr>
        <w:t>②</w:t>
      </w:r>
      <w:r w:rsidR="006166A0">
        <w:rPr>
          <w:rFonts w:ascii="ＭＳ 明朝" w:eastAsia="ＭＳ 明朝" w:hAnsi="ＭＳ 明朝" w:hint="eastAsia"/>
          <w:sz w:val="24"/>
          <w:szCs w:val="24"/>
        </w:rPr>
        <w:t xml:space="preserve">　</w:t>
      </w:r>
      <w:r w:rsidRPr="009A09B0">
        <w:rPr>
          <w:rFonts w:ascii="ＭＳ 明朝" w:eastAsia="ＭＳ 明朝" w:hAnsi="ＭＳ 明朝" w:hint="eastAsia"/>
          <w:sz w:val="24"/>
          <w:szCs w:val="24"/>
        </w:rPr>
        <w:t>タンク同士が配管で接続されている場合は、合計の倍数として指定数量の</w:t>
      </w:r>
      <w:r w:rsidR="004E4F23" w:rsidRPr="009A09B0">
        <w:rPr>
          <w:rFonts w:ascii="ＭＳ 明朝" w:eastAsia="ＭＳ 明朝" w:hAnsi="ＭＳ 明朝" w:hint="eastAsia"/>
          <w:sz w:val="24"/>
          <w:szCs w:val="24"/>
        </w:rPr>
        <w:t>２</w:t>
      </w:r>
      <w:r w:rsidRPr="009A09B0">
        <w:rPr>
          <w:rFonts w:ascii="ＭＳ 明朝" w:eastAsia="ＭＳ 明朝" w:hAnsi="ＭＳ 明朝" w:hint="eastAsia"/>
          <w:sz w:val="24"/>
          <w:szCs w:val="24"/>
        </w:rPr>
        <w:t>倍以下</w:t>
      </w:r>
    </w:p>
    <w:p w14:paraId="521CEEBC" w14:textId="57DB3CB1" w:rsidR="00493788" w:rsidRPr="009A09B0" w:rsidRDefault="00493788" w:rsidP="009D590B">
      <w:pPr>
        <w:ind w:leftChars="300" w:left="568"/>
        <w:rPr>
          <w:rFonts w:ascii="ＭＳ 明朝" w:eastAsia="ＭＳ 明朝" w:hAnsi="ＭＳ 明朝"/>
          <w:sz w:val="24"/>
          <w:szCs w:val="24"/>
        </w:rPr>
      </w:pPr>
      <w:r w:rsidRPr="009A09B0">
        <w:rPr>
          <w:rFonts w:ascii="ＭＳ 明朝" w:eastAsia="ＭＳ 明朝" w:hAnsi="ＭＳ 明朝" w:hint="eastAsia"/>
          <w:sz w:val="24"/>
          <w:szCs w:val="24"/>
        </w:rPr>
        <w:t>とする。ただし、配管にバルブを設け開閉操作を行う場合は合算せず別タンクとして扱う。</w:t>
      </w:r>
    </w:p>
    <w:p w14:paraId="2D7BFF25" w14:textId="77777777" w:rsidR="00D33298" w:rsidRDefault="004E4F23" w:rsidP="00D33298">
      <w:pPr>
        <w:ind w:firstLineChars="200" w:firstLine="439"/>
        <w:rPr>
          <w:rFonts w:ascii="ＭＳ 明朝" w:eastAsia="ＭＳ 明朝" w:hAnsi="ＭＳ 明朝"/>
          <w:sz w:val="24"/>
          <w:szCs w:val="24"/>
        </w:rPr>
      </w:pPr>
      <w:r w:rsidRPr="009A09B0">
        <w:rPr>
          <w:rFonts w:ascii="ＭＳ 明朝" w:eastAsia="ＭＳ 明朝" w:hAnsi="ＭＳ 明朝" w:hint="eastAsia"/>
          <w:sz w:val="24"/>
          <w:szCs w:val="24"/>
        </w:rPr>
        <w:t>③</w:t>
      </w:r>
      <w:r w:rsidR="006166A0">
        <w:rPr>
          <w:rFonts w:ascii="ＭＳ 明朝" w:eastAsia="ＭＳ 明朝" w:hAnsi="ＭＳ 明朝" w:hint="eastAsia"/>
          <w:sz w:val="24"/>
          <w:szCs w:val="24"/>
        </w:rPr>
        <w:t xml:space="preserve">　</w:t>
      </w:r>
      <w:r w:rsidRPr="009A09B0">
        <w:rPr>
          <w:rFonts w:ascii="ＭＳ 明朝" w:eastAsia="ＭＳ 明朝" w:hAnsi="ＭＳ 明朝" w:hint="eastAsia"/>
          <w:sz w:val="24"/>
          <w:szCs w:val="24"/>
        </w:rPr>
        <w:t>タンク配管（露出配管及び埋設配管）には、十分な腐食対策及び安全対策を施すこ</w:t>
      </w:r>
    </w:p>
    <w:p w14:paraId="0B9C2B4C" w14:textId="7E055432" w:rsidR="004E4F23" w:rsidRPr="009A09B0" w:rsidRDefault="004E4F23" w:rsidP="00D33298">
      <w:pPr>
        <w:ind w:firstLineChars="300" w:firstLine="658"/>
        <w:rPr>
          <w:rFonts w:ascii="ＭＳ 明朝" w:eastAsia="ＭＳ 明朝" w:hAnsi="ＭＳ 明朝"/>
          <w:sz w:val="24"/>
          <w:szCs w:val="24"/>
        </w:rPr>
      </w:pPr>
      <w:r w:rsidRPr="009A09B0">
        <w:rPr>
          <w:rFonts w:ascii="ＭＳ 明朝" w:eastAsia="ＭＳ 明朝" w:hAnsi="ＭＳ 明朝" w:hint="eastAsia"/>
          <w:sz w:val="24"/>
          <w:szCs w:val="24"/>
        </w:rPr>
        <w:t>と。</w:t>
      </w:r>
    </w:p>
    <w:p w14:paraId="69E65FEC" w14:textId="0DB9DC80" w:rsidR="004E4F23" w:rsidRDefault="004E4F23" w:rsidP="00B84D5D">
      <w:pPr>
        <w:rPr>
          <w:rFonts w:ascii="ＭＳ 明朝" w:eastAsia="ＭＳ 明朝" w:hAnsi="ＭＳ 明朝"/>
          <w:color w:val="FF0000"/>
          <w:sz w:val="24"/>
          <w:szCs w:val="24"/>
        </w:rPr>
      </w:pPr>
    </w:p>
    <w:p w14:paraId="1F4C980A" w14:textId="77777777" w:rsidR="008D74C3" w:rsidRPr="008D74C3" w:rsidRDefault="008D74C3" w:rsidP="008D74C3">
      <w:pPr>
        <w:rPr>
          <w:rFonts w:ascii="ＭＳ 明朝" w:eastAsia="ＭＳ 明朝" w:hAnsi="ＭＳ 明朝"/>
          <w:sz w:val="24"/>
          <w:szCs w:val="24"/>
        </w:rPr>
      </w:pPr>
      <w:r>
        <w:rPr>
          <w:rFonts w:ascii="ＭＳ 明朝" w:eastAsia="ＭＳ 明朝" w:hAnsi="ＭＳ 明朝" w:hint="eastAsia"/>
          <w:color w:val="FF0000"/>
          <w:sz w:val="24"/>
          <w:szCs w:val="24"/>
        </w:rPr>
        <w:t xml:space="preserve">　</w:t>
      </w:r>
      <w:r w:rsidRPr="008D74C3">
        <w:rPr>
          <w:rFonts w:ascii="ＭＳ 明朝" w:eastAsia="ＭＳ 明朝" w:hAnsi="ＭＳ 明朝" w:hint="eastAsia"/>
          <w:sz w:val="24"/>
          <w:szCs w:val="24"/>
        </w:rPr>
        <w:t>イ　ホームタンクからの給油について</w:t>
      </w:r>
    </w:p>
    <w:p w14:paraId="58716843" w14:textId="6DE7A097" w:rsidR="008D74C3" w:rsidRPr="008D74C3" w:rsidRDefault="008D74C3" w:rsidP="00453B6E">
      <w:pPr>
        <w:ind w:firstLineChars="200" w:firstLine="439"/>
        <w:rPr>
          <w:rFonts w:ascii="ＭＳ 明朝" w:eastAsia="ＭＳ 明朝" w:hAnsi="ＭＳ 明朝"/>
          <w:sz w:val="24"/>
          <w:szCs w:val="24"/>
        </w:rPr>
      </w:pPr>
      <w:r w:rsidRPr="008D74C3">
        <w:rPr>
          <w:rFonts w:ascii="ＭＳ 明朝" w:eastAsia="ＭＳ 明朝" w:hAnsi="ＭＳ 明朝" w:hint="eastAsia"/>
          <w:sz w:val="24"/>
          <w:szCs w:val="24"/>
        </w:rPr>
        <w:t>①</w:t>
      </w:r>
      <w:r w:rsidR="00453B6E">
        <w:rPr>
          <w:rFonts w:ascii="ＭＳ 明朝" w:eastAsia="ＭＳ 明朝" w:hAnsi="ＭＳ 明朝" w:hint="eastAsia"/>
          <w:sz w:val="24"/>
          <w:szCs w:val="24"/>
        </w:rPr>
        <w:t xml:space="preserve">　</w:t>
      </w:r>
      <w:r w:rsidRPr="008D74C3">
        <w:rPr>
          <w:rFonts w:ascii="ＭＳ 明朝" w:eastAsia="ＭＳ 明朝" w:hAnsi="ＭＳ 明朝" w:hint="eastAsia"/>
          <w:sz w:val="24"/>
          <w:szCs w:val="24"/>
        </w:rPr>
        <w:t>農家等</w:t>
      </w:r>
      <w:r w:rsidRPr="008D74C3">
        <w:rPr>
          <w:rFonts w:ascii="ＭＳ 明朝" w:eastAsia="ＭＳ 明朝" w:hAnsi="ＭＳ 明朝"/>
          <w:sz w:val="24"/>
          <w:szCs w:val="24"/>
        </w:rPr>
        <w:t>で農機具等</w:t>
      </w:r>
      <w:r w:rsidRPr="008D74C3">
        <w:rPr>
          <w:rFonts w:ascii="ＭＳ 明朝" w:eastAsia="ＭＳ 明朝" w:hAnsi="ＭＳ 明朝" w:hint="eastAsia"/>
          <w:sz w:val="24"/>
          <w:szCs w:val="24"/>
        </w:rPr>
        <w:t>への</w:t>
      </w:r>
      <w:r w:rsidRPr="008D74C3">
        <w:rPr>
          <w:rFonts w:ascii="ＭＳ 明朝" w:eastAsia="ＭＳ 明朝" w:hAnsi="ＭＳ 明朝"/>
          <w:sz w:val="24"/>
          <w:szCs w:val="24"/>
        </w:rPr>
        <w:t>使用</w:t>
      </w:r>
      <w:r w:rsidRPr="008D74C3">
        <w:rPr>
          <w:rFonts w:ascii="ＭＳ 明朝" w:eastAsia="ＭＳ 明朝" w:hAnsi="ＭＳ 明朝" w:hint="eastAsia"/>
          <w:sz w:val="24"/>
          <w:szCs w:val="24"/>
        </w:rPr>
        <w:t>のみ</w:t>
      </w:r>
      <w:r w:rsidRPr="008D74C3">
        <w:rPr>
          <w:rFonts w:ascii="ＭＳ 明朝" w:eastAsia="ＭＳ 明朝" w:hAnsi="ＭＳ 明朝"/>
          <w:sz w:val="24"/>
          <w:szCs w:val="24"/>
        </w:rPr>
        <w:t>認める</w:t>
      </w:r>
      <w:r w:rsidR="00453B6E">
        <w:rPr>
          <w:rFonts w:ascii="ＭＳ 明朝" w:eastAsia="ＭＳ 明朝" w:hAnsi="ＭＳ 明朝" w:hint="eastAsia"/>
          <w:sz w:val="24"/>
          <w:szCs w:val="24"/>
        </w:rPr>
        <w:t>ものとする。</w:t>
      </w:r>
    </w:p>
    <w:p w14:paraId="11B9A7C3" w14:textId="1CCF6E82" w:rsidR="008D74C3" w:rsidRDefault="008D74C3" w:rsidP="008D74C3">
      <w:pPr>
        <w:ind w:firstLineChars="200" w:firstLine="439"/>
        <w:rPr>
          <w:rFonts w:ascii="ＭＳ 明朝" w:eastAsia="ＭＳ 明朝" w:hAnsi="ＭＳ 明朝"/>
          <w:sz w:val="24"/>
          <w:szCs w:val="24"/>
        </w:rPr>
      </w:pPr>
      <w:r w:rsidRPr="008D74C3">
        <w:rPr>
          <w:rFonts w:ascii="ＭＳ 明朝" w:eastAsia="ＭＳ 明朝" w:hAnsi="ＭＳ 明朝" w:hint="eastAsia"/>
          <w:sz w:val="24"/>
          <w:szCs w:val="24"/>
        </w:rPr>
        <w:t>②</w:t>
      </w:r>
      <w:r w:rsidR="00453B6E">
        <w:rPr>
          <w:rFonts w:ascii="ＭＳ 明朝" w:eastAsia="ＭＳ 明朝" w:hAnsi="ＭＳ 明朝" w:hint="eastAsia"/>
          <w:sz w:val="24"/>
          <w:szCs w:val="24"/>
        </w:rPr>
        <w:t xml:space="preserve">　</w:t>
      </w:r>
      <w:r w:rsidRPr="008D74C3">
        <w:rPr>
          <w:rFonts w:ascii="ＭＳ 明朝" w:eastAsia="ＭＳ 明朝" w:hAnsi="ＭＳ 明朝" w:hint="eastAsia"/>
          <w:sz w:val="24"/>
          <w:szCs w:val="24"/>
        </w:rPr>
        <w:t>給油ができる危険物は引火点４０℃以上のものとする。</w:t>
      </w:r>
    </w:p>
    <w:p w14:paraId="2664B81D" w14:textId="77777777" w:rsidR="008D74C3" w:rsidRPr="008D74C3" w:rsidRDefault="008D74C3" w:rsidP="008D74C3">
      <w:pPr>
        <w:ind w:firstLineChars="200" w:firstLine="439"/>
        <w:rPr>
          <w:rFonts w:ascii="ＭＳ 明朝" w:eastAsia="ＭＳ 明朝" w:hAnsi="ＭＳ 明朝"/>
          <w:sz w:val="24"/>
          <w:szCs w:val="24"/>
        </w:rPr>
      </w:pPr>
    </w:p>
    <w:p w14:paraId="6B7B649A" w14:textId="16D4A28E" w:rsidR="00244415" w:rsidRPr="00C53E80" w:rsidRDefault="008D74C3" w:rsidP="008D74C3">
      <w:pPr>
        <w:ind w:firstLineChars="100" w:firstLine="219"/>
        <w:rPr>
          <w:rFonts w:ascii="ＭＳ 明朝" w:eastAsia="ＭＳ 明朝" w:hAnsi="ＭＳ 明朝"/>
          <w:sz w:val="24"/>
          <w:szCs w:val="24"/>
        </w:rPr>
      </w:pPr>
      <w:r>
        <w:rPr>
          <w:rFonts w:ascii="ＭＳ 明朝" w:eastAsia="ＭＳ 明朝" w:hAnsi="ＭＳ 明朝" w:hint="eastAsia"/>
          <w:sz w:val="24"/>
          <w:szCs w:val="24"/>
        </w:rPr>
        <w:t>ウ</w:t>
      </w:r>
      <w:r w:rsidR="00244415" w:rsidRPr="00C53E80">
        <w:rPr>
          <w:rFonts w:ascii="ＭＳ 明朝" w:eastAsia="ＭＳ 明朝" w:hAnsi="ＭＳ 明朝" w:hint="eastAsia"/>
          <w:sz w:val="24"/>
          <w:szCs w:val="24"/>
        </w:rPr>
        <w:t xml:space="preserve">　防油堤について</w:t>
      </w:r>
    </w:p>
    <w:p w14:paraId="63BFB3E4" w14:textId="22547F32" w:rsidR="00244415" w:rsidRPr="00C53E80" w:rsidRDefault="00244415" w:rsidP="00D33298">
      <w:pPr>
        <w:ind w:firstLineChars="200" w:firstLine="439"/>
        <w:rPr>
          <w:rFonts w:ascii="ＭＳ 明朝" w:eastAsia="ＭＳ 明朝" w:hAnsi="ＭＳ 明朝"/>
          <w:sz w:val="24"/>
          <w:szCs w:val="24"/>
        </w:rPr>
      </w:pPr>
      <w:r w:rsidRPr="00C53E80">
        <w:rPr>
          <w:rFonts w:ascii="ＭＳ 明朝" w:eastAsia="ＭＳ 明朝" w:hAnsi="ＭＳ 明朝" w:hint="eastAsia"/>
          <w:sz w:val="24"/>
          <w:szCs w:val="24"/>
        </w:rPr>
        <w:t>①</w:t>
      </w:r>
      <w:r w:rsidR="00B83035">
        <w:rPr>
          <w:rFonts w:ascii="ＭＳ 明朝" w:eastAsia="ＭＳ 明朝" w:hAnsi="ＭＳ 明朝" w:hint="eastAsia"/>
          <w:sz w:val="24"/>
          <w:szCs w:val="24"/>
        </w:rPr>
        <w:t xml:space="preserve">　</w:t>
      </w:r>
      <w:r w:rsidRPr="00C53E80">
        <w:rPr>
          <w:rFonts w:ascii="ＭＳ 明朝" w:eastAsia="ＭＳ 明朝" w:hAnsi="ＭＳ 明朝" w:hint="eastAsia"/>
          <w:sz w:val="24"/>
          <w:szCs w:val="24"/>
        </w:rPr>
        <w:t>指定数量の２分の１以上のタンクに設置する</w:t>
      </w:r>
      <w:r w:rsidR="00C463E8" w:rsidRPr="00C53E80">
        <w:rPr>
          <w:rFonts w:ascii="ＭＳ 明朝" w:eastAsia="ＭＳ 明朝" w:hAnsi="ＭＳ 明朝" w:hint="eastAsia"/>
          <w:sz w:val="24"/>
          <w:szCs w:val="24"/>
        </w:rPr>
        <w:t>こと。</w:t>
      </w:r>
    </w:p>
    <w:p w14:paraId="3A6380A8" w14:textId="1EA0728A" w:rsidR="00244415" w:rsidRPr="00C53E80" w:rsidRDefault="00244415" w:rsidP="00D33298">
      <w:pPr>
        <w:ind w:firstLineChars="200" w:firstLine="439"/>
        <w:rPr>
          <w:rFonts w:ascii="ＭＳ 明朝" w:eastAsia="ＭＳ 明朝" w:hAnsi="ＭＳ 明朝"/>
          <w:sz w:val="24"/>
          <w:szCs w:val="24"/>
        </w:rPr>
      </w:pPr>
      <w:r w:rsidRPr="00C53E80">
        <w:rPr>
          <w:rFonts w:ascii="ＭＳ 明朝" w:eastAsia="ＭＳ 明朝" w:hAnsi="ＭＳ 明朝" w:hint="eastAsia"/>
          <w:sz w:val="24"/>
          <w:szCs w:val="24"/>
        </w:rPr>
        <w:t>②</w:t>
      </w:r>
      <w:r w:rsidR="00B83035">
        <w:rPr>
          <w:rFonts w:ascii="ＭＳ 明朝" w:eastAsia="ＭＳ 明朝" w:hAnsi="ＭＳ 明朝" w:hint="eastAsia"/>
          <w:sz w:val="24"/>
          <w:szCs w:val="24"/>
        </w:rPr>
        <w:t xml:space="preserve">　</w:t>
      </w:r>
      <w:r w:rsidRPr="00C53E80">
        <w:rPr>
          <w:rFonts w:ascii="ＭＳ 明朝" w:eastAsia="ＭＳ 明朝" w:hAnsi="ＭＳ 明朝" w:hint="eastAsia"/>
          <w:sz w:val="24"/>
          <w:szCs w:val="24"/>
        </w:rPr>
        <w:t>構造は</w:t>
      </w:r>
      <w:r w:rsidR="00C463E8" w:rsidRPr="00C53E80">
        <w:rPr>
          <w:rFonts w:ascii="ＭＳ 明朝" w:eastAsia="ＭＳ 明朝" w:hAnsi="ＭＳ 明朝" w:hint="eastAsia"/>
          <w:sz w:val="24"/>
          <w:szCs w:val="24"/>
        </w:rPr>
        <w:t>、</w:t>
      </w:r>
      <w:r w:rsidRPr="00C53E80">
        <w:rPr>
          <w:rFonts w:ascii="ＭＳ 明朝" w:eastAsia="ＭＳ 明朝" w:hAnsi="ＭＳ 明朝" w:hint="eastAsia"/>
          <w:sz w:val="24"/>
          <w:szCs w:val="24"/>
        </w:rPr>
        <w:t>鉄筋コンクリート又は鋼</w:t>
      </w:r>
      <w:r w:rsidRPr="00C53E80">
        <w:rPr>
          <w:rFonts w:ascii="ＭＳ 明朝" w:eastAsia="ＭＳ 明朝" w:hAnsi="ＭＳ 明朝"/>
          <w:sz w:val="24"/>
          <w:szCs w:val="24"/>
        </w:rPr>
        <w:t>板、ステンレス等の金属製のもの</w:t>
      </w:r>
      <w:r w:rsidR="00C463E8" w:rsidRPr="00C53E80">
        <w:rPr>
          <w:rFonts w:ascii="ＭＳ 明朝" w:eastAsia="ＭＳ 明朝" w:hAnsi="ＭＳ 明朝" w:hint="eastAsia"/>
          <w:sz w:val="24"/>
          <w:szCs w:val="24"/>
        </w:rPr>
        <w:t>とする。</w:t>
      </w:r>
    </w:p>
    <w:p w14:paraId="3087AE0C" w14:textId="0C56D5A7" w:rsidR="00C463E8" w:rsidRDefault="00C463E8" w:rsidP="00D33298">
      <w:pPr>
        <w:ind w:firstLineChars="200" w:firstLine="439"/>
        <w:rPr>
          <w:rFonts w:ascii="ＭＳ 明朝" w:eastAsia="ＭＳ 明朝" w:hAnsi="ＭＳ 明朝"/>
          <w:sz w:val="24"/>
          <w:szCs w:val="24"/>
        </w:rPr>
      </w:pPr>
      <w:r w:rsidRPr="00C53E80">
        <w:rPr>
          <w:rFonts w:ascii="ＭＳ 明朝" w:eastAsia="ＭＳ 明朝" w:hAnsi="ＭＳ 明朝" w:hint="eastAsia"/>
          <w:sz w:val="24"/>
          <w:szCs w:val="24"/>
        </w:rPr>
        <w:t>③</w:t>
      </w:r>
      <w:r w:rsidR="00B83035">
        <w:rPr>
          <w:rFonts w:ascii="ＭＳ 明朝" w:eastAsia="ＭＳ 明朝" w:hAnsi="ＭＳ 明朝" w:hint="eastAsia"/>
          <w:sz w:val="24"/>
          <w:szCs w:val="24"/>
        </w:rPr>
        <w:t xml:space="preserve">　</w:t>
      </w:r>
      <w:r w:rsidRPr="00C53E80">
        <w:rPr>
          <w:rFonts w:ascii="ＭＳ 明朝" w:eastAsia="ＭＳ 明朝" w:hAnsi="ＭＳ 明朝" w:hint="eastAsia"/>
          <w:sz w:val="24"/>
          <w:szCs w:val="24"/>
        </w:rPr>
        <w:t>防油堤の容量は、タンクの容量以上とすること</w:t>
      </w:r>
      <w:r w:rsidR="007364F7" w:rsidRPr="00C53E80">
        <w:rPr>
          <w:rFonts w:ascii="ＭＳ 明朝" w:eastAsia="ＭＳ 明朝" w:hAnsi="ＭＳ 明朝" w:hint="eastAsia"/>
          <w:sz w:val="24"/>
          <w:szCs w:val="24"/>
        </w:rPr>
        <w:t>。</w:t>
      </w:r>
    </w:p>
    <w:p w14:paraId="739A9738" w14:textId="77777777" w:rsidR="00D33298" w:rsidRDefault="000F4EE2" w:rsidP="00D33298">
      <w:pPr>
        <w:ind w:leftChars="116" w:left="220" w:firstLineChars="100" w:firstLine="219"/>
        <w:rPr>
          <w:rFonts w:ascii="ＭＳ 明朝" w:eastAsia="ＭＳ 明朝" w:hAnsi="ＭＳ 明朝"/>
          <w:sz w:val="24"/>
          <w:szCs w:val="24"/>
        </w:rPr>
      </w:pPr>
      <w:r>
        <w:rPr>
          <w:rFonts w:ascii="ＭＳ 明朝" w:eastAsia="ＭＳ 明朝" w:hAnsi="ＭＳ 明朝" w:hint="eastAsia"/>
          <w:sz w:val="24"/>
          <w:szCs w:val="24"/>
        </w:rPr>
        <w:t>④</w:t>
      </w:r>
      <w:r w:rsidR="00D33298">
        <w:rPr>
          <w:rFonts w:ascii="ＭＳ 明朝" w:eastAsia="ＭＳ 明朝" w:hAnsi="ＭＳ 明朝" w:hint="eastAsia"/>
          <w:sz w:val="24"/>
          <w:szCs w:val="24"/>
        </w:rPr>
        <w:t xml:space="preserve">　</w:t>
      </w:r>
      <w:r w:rsidRPr="000F4EE2">
        <w:rPr>
          <w:rFonts w:ascii="ＭＳ 明朝" w:eastAsia="ＭＳ 明朝" w:hAnsi="ＭＳ 明朝" w:hint="eastAsia"/>
          <w:sz w:val="24"/>
          <w:szCs w:val="24"/>
        </w:rPr>
        <w:t>防油堤の中に２基以上のタンクが設けられている場合には、その中の最大タンク容</w:t>
      </w:r>
    </w:p>
    <w:p w14:paraId="048B2085" w14:textId="2E5E26D0" w:rsidR="000F4EE2" w:rsidRDefault="00D33298" w:rsidP="00D33298">
      <w:pPr>
        <w:ind w:leftChars="116" w:left="220" w:firstLineChars="100" w:firstLine="219"/>
        <w:rPr>
          <w:rFonts w:ascii="ＭＳ 明朝" w:eastAsia="ＭＳ 明朝" w:hAnsi="ＭＳ 明朝"/>
          <w:sz w:val="24"/>
          <w:szCs w:val="24"/>
        </w:rPr>
      </w:pPr>
      <w:r>
        <w:rPr>
          <w:rFonts w:ascii="ＭＳ 明朝" w:eastAsia="ＭＳ 明朝" w:hAnsi="ＭＳ 明朝" w:hint="eastAsia"/>
          <w:sz w:val="24"/>
          <w:szCs w:val="24"/>
        </w:rPr>
        <w:t xml:space="preserve">　</w:t>
      </w:r>
      <w:r w:rsidR="000F4EE2" w:rsidRPr="000F4EE2">
        <w:rPr>
          <w:rFonts w:ascii="ＭＳ 明朝" w:eastAsia="ＭＳ 明朝" w:hAnsi="ＭＳ 明朝" w:hint="eastAsia"/>
          <w:sz w:val="24"/>
          <w:szCs w:val="24"/>
        </w:rPr>
        <w:t>量以上とすること。</w:t>
      </w:r>
    </w:p>
    <w:p w14:paraId="74522B3A" w14:textId="7D0E0BC9" w:rsidR="000F4EE2" w:rsidRDefault="00D33298" w:rsidP="00C463E8">
      <w:pPr>
        <w:ind w:firstLineChars="100" w:firstLine="219"/>
        <w:rPr>
          <w:rFonts w:ascii="ＭＳ 明朝" w:eastAsia="ＭＳ 明朝" w:hAnsi="ＭＳ 明朝"/>
          <w:sz w:val="24"/>
          <w:szCs w:val="24"/>
        </w:rPr>
      </w:pPr>
      <w:r>
        <w:rPr>
          <w:rFonts w:ascii="ＭＳ 明朝" w:eastAsia="ＭＳ 明朝" w:hAnsi="ＭＳ 明朝" w:hint="eastAsia"/>
          <w:sz w:val="24"/>
          <w:szCs w:val="24"/>
        </w:rPr>
        <w:t xml:space="preserve">　</w:t>
      </w:r>
    </w:p>
    <w:p w14:paraId="65676469" w14:textId="52C6F8EE" w:rsidR="005E5F22" w:rsidRPr="00C53E80" w:rsidRDefault="008D74C3" w:rsidP="00D33298">
      <w:pPr>
        <w:ind w:firstLineChars="100" w:firstLine="219"/>
        <w:rPr>
          <w:rFonts w:ascii="ＭＳ 明朝" w:eastAsia="ＭＳ 明朝" w:hAnsi="ＭＳ 明朝"/>
          <w:sz w:val="24"/>
          <w:szCs w:val="24"/>
        </w:rPr>
      </w:pPr>
      <w:r>
        <w:rPr>
          <w:rFonts w:ascii="ＭＳ 明朝" w:eastAsia="ＭＳ 明朝" w:hAnsi="ＭＳ 明朝" w:hint="eastAsia"/>
          <w:sz w:val="24"/>
          <w:szCs w:val="24"/>
        </w:rPr>
        <w:t>エ</w:t>
      </w:r>
      <w:r w:rsidR="00FE23D8" w:rsidRPr="00C53E80">
        <w:rPr>
          <w:rFonts w:ascii="ＭＳ 明朝" w:eastAsia="ＭＳ 明朝" w:hAnsi="ＭＳ 明朝" w:hint="eastAsia"/>
          <w:sz w:val="24"/>
          <w:szCs w:val="24"/>
        </w:rPr>
        <w:t xml:space="preserve">　</w:t>
      </w:r>
      <w:r w:rsidR="005567E6" w:rsidRPr="00C53E80">
        <w:rPr>
          <w:rFonts w:ascii="ＭＳ 明朝" w:eastAsia="ＭＳ 明朝" w:hAnsi="ＭＳ 明朝" w:hint="eastAsia"/>
          <w:sz w:val="24"/>
          <w:szCs w:val="24"/>
        </w:rPr>
        <w:t>ホームタンクの</w:t>
      </w:r>
      <w:r w:rsidR="00F61041" w:rsidRPr="00C53E80">
        <w:rPr>
          <w:rFonts w:ascii="ＭＳ 明朝" w:eastAsia="ＭＳ 明朝" w:hAnsi="ＭＳ 明朝" w:hint="eastAsia"/>
          <w:sz w:val="24"/>
          <w:szCs w:val="24"/>
        </w:rPr>
        <w:t>固定方法</w:t>
      </w:r>
      <w:r w:rsidR="00EF7A38" w:rsidRPr="00C53E80">
        <w:rPr>
          <w:rFonts w:ascii="ＭＳ 明朝" w:eastAsia="ＭＳ 明朝" w:hAnsi="ＭＳ 明朝" w:hint="eastAsia"/>
          <w:sz w:val="24"/>
          <w:szCs w:val="24"/>
        </w:rPr>
        <w:t>（条例第３１条の４）</w:t>
      </w:r>
    </w:p>
    <w:p w14:paraId="28B90434" w14:textId="6D03CE3B" w:rsidR="00BC4798" w:rsidRPr="00C53E80" w:rsidRDefault="00F61041" w:rsidP="00D33298">
      <w:pPr>
        <w:ind w:firstLineChars="200" w:firstLine="439"/>
        <w:rPr>
          <w:rFonts w:ascii="ＭＳ 明朝" w:eastAsia="ＭＳ 明朝" w:hAnsi="ＭＳ 明朝"/>
          <w:sz w:val="24"/>
          <w:szCs w:val="24"/>
        </w:rPr>
      </w:pPr>
      <w:r w:rsidRPr="00C53E80">
        <w:rPr>
          <w:rFonts w:ascii="ＭＳ 明朝" w:eastAsia="ＭＳ 明朝" w:hAnsi="ＭＳ 明朝" w:hint="eastAsia"/>
          <w:sz w:val="24"/>
          <w:szCs w:val="24"/>
        </w:rPr>
        <w:t>①</w:t>
      </w:r>
      <w:r w:rsidR="00D33298">
        <w:rPr>
          <w:rFonts w:ascii="ＭＳ 明朝" w:eastAsia="ＭＳ 明朝" w:hAnsi="ＭＳ 明朝" w:hint="eastAsia"/>
          <w:sz w:val="24"/>
          <w:szCs w:val="24"/>
        </w:rPr>
        <w:t xml:space="preserve">　</w:t>
      </w:r>
      <w:r w:rsidRPr="00C53E80">
        <w:rPr>
          <w:rFonts w:ascii="ＭＳ 明朝" w:eastAsia="ＭＳ 明朝" w:hAnsi="ＭＳ 明朝" w:hint="eastAsia"/>
          <w:sz w:val="24"/>
          <w:szCs w:val="24"/>
        </w:rPr>
        <w:t>別紙</w:t>
      </w:r>
      <w:r w:rsidR="00BA67AB" w:rsidRPr="00C53E80">
        <w:rPr>
          <w:rFonts w:ascii="ＭＳ 明朝" w:eastAsia="ＭＳ 明朝" w:hAnsi="ＭＳ 明朝" w:hint="eastAsia"/>
          <w:sz w:val="24"/>
          <w:szCs w:val="24"/>
        </w:rPr>
        <w:t>２</w:t>
      </w:r>
      <w:r w:rsidRPr="00C53E80">
        <w:rPr>
          <w:rFonts w:ascii="ＭＳ 明朝" w:eastAsia="ＭＳ 明朝" w:hAnsi="ＭＳ 明朝" w:hint="eastAsia"/>
          <w:sz w:val="24"/>
          <w:szCs w:val="24"/>
        </w:rPr>
        <w:t>「ホームタンク設置例」のとおりとする。</w:t>
      </w:r>
    </w:p>
    <w:p w14:paraId="3110EDA1" w14:textId="112DE70F" w:rsidR="00B84D5D" w:rsidRPr="001C3EBE" w:rsidRDefault="00B84D5D">
      <w:pPr>
        <w:rPr>
          <w:rFonts w:ascii="ＭＳ 明朝" w:eastAsia="ＭＳ 明朝" w:hAnsi="ＭＳ 明朝"/>
          <w:sz w:val="24"/>
          <w:szCs w:val="24"/>
        </w:rPr>
      </w:pPr>
    </w:p>
    <w:sectPr w:rsidR="00B84D5D" w:rsidRPr="001C3EBE" w:rsidSect="006166A0">
      <w:pgSz w:w="11906" w:h="16838" w:code="9"/>
      <w:pgMar w:top="1531" w:right="1418" w:bottom="1418" w:left="1588" w:header="851" w:footer="992" w:gutter="0"/>
      <w:cols w:space="425"/>
      <w:docGrid w:type="linesAndChars" w:linePitch="315" w:charSpace="-42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7816D" w14:textId="77777777" w:rsidR="00572F02" w:rsidRDefault="00572F02" w:rsidP="00F32ECE">
      <w:r>
        <w:separator/>
      </w:r>
    </w:p>
  </w:endnote>
  <w:endnote w:type="continuationSeparator" w:id="0">
    <w:p w14:paraId="1BD4E3A0" w14:textId="77777777" w:rsidR="00572F02" w:rsidRDefault="00572F02" w:rsidP="00F3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CE304" w14:textId="77777777" w:rsidR="00572F02" w:rsidRDefault="00572F02" w:rsidP="00F32ECE">
      <w:r>
        <w:separator/>
      </w:r>
    </w:p>
  </w:footnote>
  <w:footnote w:type="continuationSeparator" w:id="0">
    <w:p w14:paraId="0CF4D196" w14:textId="77777777" w:rsidR="00572F02" w:rsidRDefault="00572F02" w:rsidP="00F32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egNCGTPnlSkN3T7OFQRnMvyObx3eOhBjgrhuZJsW5hfe6R7aFd1w0NIJu3SO7dgnPo9Tms+WMt3dUJBoooD6AA==" w:salt="f3vTDEHG+HOX5Ey1+DMHQA=="/>
  <w:defaultTabStop w:val="840"/>
  <w:drawingGridHorizontalSpacing w:val="189"/>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6C"/>
    <w:rsid w:val="00040D84"/>
    <w:rsid w:val="00043D53"/>
    <w:rsid w:val="000510A4"/>
    <w:rsid w:val="0005756D"/>
    <w:rsid w:val="00081149"/>
    <w:rsid w:val="00093914"/>
    <w:rsid w:val="000A730B"/>
    <w:rsid w:val="000B20C0"/>
    <w:rsid w:val="000B25D7"/>
    <w:rsid w:val="000C0080"/>
    <w:rsid w:val="000C02C2"/>
    <w:rsid w:val="000C6A28"/>
    <w:rsid w:val="000D2684"/>
    <w:rsid w:val="000F40DB"/>
    <w:rsid w:val="000F4EE2"/>
    <w:rsid w:val="00101BD5"/>
    <w:rsid w:val="00105253"/>
    <w:rsid w:val="00107F4C"/>
    <w:rsid w:val="001533A9"/>
    <w:rsid w:val="0017195E"/>
    <w:rsid w:val="0018391F"/>
    <w:rsid w:val="00191CD0"/>
    <w:rsid w:val="001920FE"/>
    <w:rsid w:val="001967D1"/>
    <w:rsid w:val="001A405F"/>
    <w:rsid w:val="001B205C"/>
    <w:rsid w:val="001B3426"/>
    <w:rsid w:val="001C3EBE"/>
    <w:rsid w:val="001F02EC"/>
    <w:rsid w:val="0020276D"/>
    <w:rsid w:val="00236EB7"/>
    <w:rsid w:val="00244415"/>
    <w:rsid w:val="00250A7F"/>
    <w:rsid w:val="00261CD3"/>
    <w:rsid w:val="00262191"/>
    <w:rsid w:val="00271BD6"/>
    <w:rsid w:val="00272E2B"/>
    <w:rsid w:val="00274D67"/>
    <w:rsid w:val="00280514"/>
    <w:rsid w:val="00290AD9"/>
    <w:rsid w:val="00294483"/>
    <w:rsid w:val="00295E3A"/>
    <w:rsid w:val="00296BBA"/>
    <w:rsid w:val="002A489B"/>
    <w:rsid w:val="002B2176"/>
    <w:rsid w:val="002B653D"/>
    <w:rsid w:val="002D4151"/>
    <w:rsid w:val="002E1983"/>
    <w:rsid w:val="00305C57"/>
    <w:rsid w:val="00306A92"/>
    <w:rsid w:val="00310283"/>
    <w:rsid w:val="003354E7"/>
    <w:rsid w:val="003437E5"/>
    <w:rsid w:val="003560B2"/>
    <w:rsid w:val="0036041F"/>
    <w:rsid w:val="003749D2"/>
    <w:rsid w:val="00375D03"/>
    <w:rsid w:val="00397602"/>
    <w:rsid w:val="003A506E"/>
    <w:rsid w:val="003C5447"/>
    <w:rsid w:val="003C5844"/>
    <w:rsid w:val="003D2189"/>
    <w:rsid w:val="003E0364"/>
    <w:rsid w:val="003F4673"/>
    <w:rsid w:val="00413405"/>
    <w:rsid w:val="00417D81"/>
    <w:rsid w:val="00424FF3"/>
    <w:rsid w:val="00426222"/>
    <w:rsid w:val="004272B7"/>
    <w:rsid w:val="00445B6E"/>
    <w:rsid w:val="0045341C"/>
    <w:rsid w:val="00453B6E"/>
    <w:rsid w:val="0046682B"/>
    <w:rsid w:val="00476495"/>
    <w:rsid w:val="00483E65"/>
    <w:rsid w:val="00493788"/>
    <w:rsid w:val="004A0B16"/>
    <w:rsid w:val="004B6B3B"/>
    <w:rsid w:val="004C569B"/>
    <w:rsid w:val="004E4F23"/>
    <w:rsid w:val="004F797E"/>
    <w:rsid w:val="005054E3"/>
    <w:rsid w:val="00511B14"/>
    <w:rsid w:val="005162CE"/>
    <w:rsid w:val="00520CC7"/>
    <w:rsid w:val="00522D33"/>
    <w:rsid w:val="00536813"/>
    <w:rsid w:val="00553FB2"/>
    <w:rsid w:val="005567E6"/>
    <w:rsid w:val="00570EEC"/>
    <w:rsid w:val="00572F02"/>
    <w:rsid w:val="005770D5"/>
    <w:rsid w:val="00581DC5"/>
    <w:rsid w:val="005844CC"/>
    <w:rsid w:val="00596413"/>
    <w:rsid w:val="005B663F"/>
    <w:rsid w:val="005C127C"/>
    <w:rsid w:val="005C169F"/>
    <w:rsid w:val="005D3494"/>
    <w:rsid w:val="005E2A9A"/>
    <w:rsid w:val="005E5F22"/>
    <w:rsid w:val="005F638A"/>
    <w:rsid w:val="005F70D3"/>
    <w:rsid w:val="00601132"/>
    <w:rsid w:val="00604EBC"/>
    <w:rsid w:val="006166A0"/>
    <w:rsid w:val="00627B0B"/>
    <w:rsid w:val="0063556F"/>
    <w:rsid w:val="00642096"/>
    <w:rsid w:val="006474A0"/>
    <w:rsid w:val="00647F6C"/>
    <w:rsid w:val="00652ED1"/>
    <w:rsid w:val="0066480A"/>
    <w:rsid w:val="006865B0"/>
    <w:rsid w:val="006A3157"/>
    <w:rsid w:val="006A35C2"/>
    <w:rsid w:val="006B2AED"/>
    <w:rsid w:val="006C0164"/>
    <w:rsid w:val="006D3B02"/>
    <w:rsid w:val="006D441A"/>
    <w:rsid w:val="006F295E"/>
    <w:rsid w:val="00720120"/>
    <w:rsid w:val="0073178A"/>
    <w:rsid w:val="007364F7"/>
    <w:rsid w:val="00742F29"/>
    <w:rsid w:val="007631BE"/>
    <w:rsid w:val="00787E0E"/>
    <w:rsid w:val="00791B21"/>
    <w:rsid w:val="007A34FD"/>
    <w:rsid w:val="007A6CAF"/>
    <w:rsid w:val="007B4A8C"/>
    <w:rsid w:val="007B507D"/>
    <w:rsid w:val="007C2288"/>
    <w:rsid w:val="007C2413"/>
    <w:rsid w:val="007C3A55"/>
    <w:rsid w:val="007C6BA8"/>
    <w:rsid w:val="007C7A65"/>
    <w:rsid w:val="007C7EC4"/>
    <w:rsid w:val="007E33F2"/>
    <w:rsid w:val="007E4DB4"/>
    <w:rsid w:val="007F3BD7"/>
    <w:rsid w:val="00803BF5"/>
    <w:rsid w:val="0083240D"/>
    <w:rsid w:val="0083655C"/>
    <w:rsid w:val="008372C5"/>
    <w:rsid w:val="00854506"/>
    <w:rsid w:val="0085494F"/>
    <w:rsid w:val="00854D56"/>
    <w:rsid w:val="008631C9"/>
    <w:rsid w:val="0086571A"/>
    <w:rsid w:val="0087495F"/>
    <w:rsid w:val="0088028D"/>
    <w:rsid w:val="00883B87"/>
    <w:rsid w:val="00886FC9"/>
    <w:rsid w:val="008B0AE1"/>
    <w:rsid w:val="008C21D4"/>
    <w:rsid w:val="008C7858"/>
    <w:rsid w:val="008D3AA5"/>
    <w:rsid w:val="008D4FF1"/>
    <w:rsid w:val="008D6DCB"/>
    <w:rsid w:val="008D74C3"/>
    <w:rsid w:val="008F66B8"/>
    <w:rsid w:val="00915FDB"/>
    <w:rsid w:val="00935450"/>
    <w:rsid w:val="009367C1"/>
    <w:rsid w:val="00953252"/>
    <w:rsid w:val="0095794F"/>
    <w:rsid w:val="009804AB"/>
    <w:rsid w:val="009A09B0"/>
    <w:rsid w:val="009B6E31"/>
    <w:rsid w:val="009B7FE5"/>
    <w:rsid w:val="009D016C"/>
    <w:rsid w:val="009D590B"/>
    <w:rsid w:val="009E0FCA"/>
    <w:rsid w:val="009F4730"/>
    <w:rsid w:val="009F4B44"/>
    <w:rsid w:val="009F6933"/>
    <w:rsid w:val="00A15BE3"/>
    <w:rsid w:val="00A25024"/>
    <w:rsid w:val="00A33203"/>
    <w:rsid w:val="00A36F23"/>
    <w:rsid w:val="00A378AC"/>
    <w:rsid w:val="00A45B83"/>
    <w:rsid w:val="00A5534F"/>
    <w:rsid w:val="00A606B2"/>
    <w:rsid w:val="00A65FCB"/>
    <w:rsid w:val="00A91A9E"/>
    <w:rsid w:val="00AA1394"/>
    <w:rsid w:val="00AD7034"/>
    <w:rsid w:val="00AE6DD0"/>
    <w:rsid w:val="00AF4258"/>
    <w:rsid w:val="00AF563F"/>
    <w:rsid w:val="00B03B7E"/>
    <w:rsid w:val="00B04F3F"/>
    <w:rsid w:val="00B11D7C"/>
    <w:rsid w:val="00B129A7"/>
    <w:rsid w:val="00B256D8"/>
    <w:rsid w:val="00B25E78"/>
    <w:rsid w:val="00B40B76"/>
    <w:rsid w:val="00B41687"/>
    <w:rsid w:val="00B4787D"/>
    <w:rsid w:val="00B50F69"/>
    <w:rsid w:val="00B570D3"/>
    <w:rsid w:val="00B83035"/>
    <w:rsid w:val="00B84D5D"/>
    <w:rsid w:val="00B8718B"/>
    <w:rsid w:val="00B87530"/>
    <w:rsid w:val="00B9243A"/>
    <w:rsid w:val="00B93067"/>
    <w:rsid w:val="00B97A8E"/>
    <w:rsid w:val="00BA679B"/>
    <w:rsid w:val="00BA67AB"/>
    <w:rsid w:val="00BB22B1"/>
    <w:rsid w:val="00BB6755"/>
    <w:rsid w:val="00BC4798"/>
    <w:rsid w:val="00BD08D6"/>
    <w:rsid w:val="00BD5446"/>
    <w:rsid w:val="00BE31DB"/>
    <w:rsid w:val="00BE435C"/>
    <w:rsid w:val="00BF41B3"/>
    <w:rsid w:val="00BF5E03"/>
    <w:rsid w:val="00C0330A"/>
    <w:rsid w:val="00C12704"/>
    <w:rsid w:val="00C4200B"/>
    <w:rsid w:val="00C42E90"/>
    <w:rsid w:val="00C463E8"/>
    <w:rsid w:val="00C53E80"/>
    <w:rsid w:val="00C57A1D"/>
    <w:rsid w:val="00C64A21"/>
    <w:rsid w:val="00C7112E"/>
    <w:rsid w:val="00C807C3"/>
    <w:rsid w:val="00C93B79"/>
    <w:rsid w:val="00CC1E2F"/>
    <w:rsid w:val="00CC2DA9"/>
    <w:rsid w:val="00CC36B7"/>
    <w:rsid w:val="00CC4DAC"/>
    <w:rsid w:val="00CE3252"/>
    <w:rsid w:val="00CF7701"/>
    <w:rsid w:val="00D10975"/>
    <w:rsid w:val="00D109C6"/>
    <w:rsid w:val="00D17224"/>
    <w:rsid w:val="00D241A4"/>
    <w:rsid w:val="00D26AC4"/>
    <w:rsid w:val="00D33298"/>
    <w:rsid w:val="00D43001"/>
    <w:rsid w:val="00D46FBB"/>
    <w:rsid w:val="00D5724B"/>
    <w:rsid w:val="00D601E8"/>
    <w:rsid w:val="00D60F1D"/>
    <w:rsid w:val="00D745AB"/>
    <w:rsid w:val="00DA25A3"/>
    <w:rsid w:val="00DA5026"/>
    <w:rsid w:val="00DB0E9D"/>
    <w:rsid w:val="00DC18FA"/>
    <w:rsid w:val="00DF38D3"/>
    <w:rsid w:val="00DF7C7D"/>
    <w:rsid w:val="00E00029"/>
    <w:rsid w:val="00E24109"/>
    <w:rsid w:val="00E2477D"/>
    <w:rsid w:val="00E27717"/>
    <w:rsid w:val="00E63C7A"/>
    <w:rsid w:val="00E6475B"/>
    <w:rsid w:val="00E76512"/>
    <w:rsid w:val="00EA5256"/>
    <w:rsid w:val="00EA689D"/>
    <w:rsid w:val="00EB030F"/>
    <w:rsid w:val="00ED574A"/>
    <w:rsid w:val="00EE3561"/>
    <w:rsid w:val="00EE6E9B"/>
    <w:rsid w:val="00EF16D3"/>
    <w:rsid w:val="00EF7A38"/>
    <w:rsid w:val="00F04F51"/>
    <w:rsid w:val="00F071AD"/>
    <w:rsid w:val="00F17FE7"/>
    <w:rsid w:val="00F23CAA"/>
    <w:rsid w:val="00F32ECE"/>
    <w:rsid w:val="00F422F9"/>
    <w:rsid w:val="00F47590"/>
    <w:rsid w:val="00F57BE3"/>
    <w:rsid w:val="00F61041"/>
    <w:rsid w:val="00F63DF6"/>
    <w:rsid w:val="00F960D3"/>
    <w:rsid w:val="00F97017"/>
    <w:rsid w:val="00FA3003"/>
    <w:rsid w:val="00FC2582"/>
    <w:rsid w:val="00FD5822"/>
    <w:rsid w:val="00FD783C"/>
    <w:rsid w:val="00FE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29BEB"/>
  <w15:chartTrackingRefBased/>
  <w15:docId w15:val="{88D054FF-2AAC-4321-9CC2-AE376566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ECE"/>
    <w:pPr>
      <w:tabs>
        <w:tab w:val="center" w:pos="4252"/>
        <w:tab w:val="right" w:pos="8504"/>
      </w:tabs>
      <w:snapToGrid w:val="0"/>
    </w:pPr>
  </w:style>
  <w:style w:type="character" w:customStyle="1" w:styleId="a4">
    <w:name w:val="ヘッダー (文字)"/>
    <w:basedOn w:val="a0"/>
    <w:link w:val="a3"/>
    <w:uiPriority w:val="99"/>
    <w:rsid w:val="00F32ECE"/>
  </w:style>
  <w:style w:type="paragraph" w:styleId="a5">
    <w:name w:val="footer"/>
    <w:basedOn w:val="a"/>
    <w:link w:val="a6"/>
    <w:uiPriority w:val="99"/>
    <w:unhideWhenUsed/>
    <w:rsid w:val="00F32ECE"/>
    <w:pPr>
      <w:tabs>
        <w:tab w:val="center" w:pos="4252"/>
        <w:tab w:val="right" w:pos="8504"/>
      </w:tabs>
      <w:snapToGrid w:val="0"/>
    </w:pPr>
  </w:style>
  <w:style w:type="character" w:customStyle="1" w:styleId="a6">
    <w:name w:val="フッター (文字)"/>
    <w:basedOn w:val="a0"/>
    <w:link w:val="a5"/>
    <w:uiPriority w:val="99"/>
    <w:rsid w:val="00F32ECE"/>
  </w:style>
  <w:style w:type="paragraph" w:styleId="a7">
    <w:name w:val="Balloon Text"/>
    <w:basedOn w:val="a"/>
    <w:link w:val="a8"/>
    <w:uiPriority w:val="99"/>
    <w:semiHidden/>
    <w:unhideWhenUsed/>
    <w:rsid w:val="00043D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3D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1843</TotalTime>
  <Pages>4</Pages>
  <Words>465</Words>
  <Characters>2657</Characters>
  <Application>Microsoft Office Word</Application>
  <DocSecurity>8</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shobouka</dc:creator>
  <cp:keywords/>
  <dc:description/>
  <cp:lastModifiedBy>木村 洸太</cp:lastModifiedBy>
  <cp:revision>243</cp:revision>
  <cp:lastPrinted>2025-05-26T10:01:00Z</cp:lastPrinted>
  <dcterms:created xsi:type="dcterms:W3CDTF">2023-06-19T01:42:00Z</dcterms:created>
  <dcterms:modified xsi:type="dcterms:W3CDTF">2025-06-22T04:43:00Z</dcterms:modified>
</cp:coreProperties>
</file>